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79" w:rsidRDefault="00953079" w:rsidP="00953079">
      <w:pPr>
        <w:tabs>
          <w:tab w:val="left" w:pos="2794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710" cy="730250"/>
            <wp:effectExtent l="19050" t="0" r="889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79" w:rsidRPr="004325E5" w:rsidRDefault="00953079" w:rsidP="00953079">
      <w:pPr>
        <w:spacing w:after="0" w:line="240" w:lineRule="auto"/>
        <w:jc w:val="center"/>
        <w:rPr>
          <w:rFonts w:ascii="Times New Roman" w:hAnsi="Times New Roman"/>
          <w:caps/>
          <w:sz w:val="32"/>
          <w:szCs w:val="24"/>
        </w:rPr>
      </w:pPr>
      <w:r w:rsidRPr="004325E5">
        <w:rPr>
          <w:rFonts w:ascii="Times New Roman" w:hAnsi="Times New Roman"/>
          <w:b/>
          <w:bCs/>
          <w:caps/>
          <w:sz w:val="32"/>
          <w:szCs w:val="24"/>
        </w:rPr>
        <w:t>СОВЕТ депутатов советского района</w:t>
      </w:r>
      <w:r w:rsidRPr="004325E5">
        <w:rPr>
          <w:rFonts w:ascii="Times New Roman" w:hAnsi="Times New Roman"/>
          <w:b/>
          <w:bCs/>
          <w:caps/>
          <w:sz w:val="32"/>
          <w:szCs w:val="24"/>
        </w:rPr>
        <w:br/>
      </w:r>
      <w:r w:rsidRPr="004325E5">
        <w:rPr>
          <w:rFonts w:ascii="Times New Roman" w:hAnsi="Times New Roman"/>
          <w:b/>
          <w:bCs/>
          <w:sz w:val="24"/>
          <w:szCs w:val="24"/>
        </w:rPr>
        <w:t>первого созыва</w:t>
      </w:r>
    </w:p>
    <w:p w:rsidR="00953079" w:rsidRPr="004325E5" w:rsidRDefault="00953079" w:rsidP="00953079">
      <w:pPr>
        <w:spacing w:after="0" w:line="240" w:lineRule="auto"/>
        <w:jc w:val="center"/>
        <w:rPr>
          <w:rFonts w:ascii="Times New Roman" w:hAnsi="Times New Roman"/>
          <w:sz w:val="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953079" w:rsidRPr="004325E5" w:rsidTr="005D32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3079" w:rsidRPr="004325E5" w:rsidRDefault="00953079" w:rsidP="005D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6"/>
                <w:szCs w:val="24"/>
              </w:rPr>
            </w:pPr>
          </w:p>
        </w:tc>
      </w:tr>
    </w:tbl>
    <w:p w:rsidR="00953079" w:rsidRPr="00953079" w:rsidRDefault="00953079" w:rsidP="00953079">
      <w:pPr>
        <w:spacing w:after="0" w:line="240" w:lineRule="auto"/>
        <w:jc w:val="center"/>
        <w:rPr>
          <w:rFonts w:ascii="Times New Roman" w:hAnsi="Times New Roman"/>
        </w:rPr>
      </w:pPr>
      <w:r w:rsidRPr="004325E5">
        <w:rPr>
          <w:rFonts w:ascii="Times New Roman" w:hAnsi="Times New Roman"/>
        </w:rPr>
        <w:t xml:space="preserve">454091, г. Челябинск, ул. Орджоникидзе 27А. </w:t>
      </w:r>
      <w:r w:rsidRPr="00953079">
        <w:rPr>
          <w:rFonts w:ascii="Times New Roman" w:hAnsi="Times New Roman"/>
        </w:rPr>
        <w:t xml:space="preserve">(351) 237-98-82. </w:t>
      </w:r>
      <w:r w:rsidRPr="004325E5">
        <w:rPr>
          <w:rFonts w:ascii="Times New Roman" w:hAnsi="Times New Roman"/>
          <w:lang w:val="en-US"/>
        </w:rPr>
        <w:t>E</w:t>
      </w:r>
      <w:r w:rsidRPr="00953079">
        <w:rPr>
          <w:rFonts w:ascii="Times New Roman" w:hAnsi="Times New Roman"/>
        </w:rPr>
        <w:t>-</w:t>
      </w:r>
      <w:r w:rsidRPr="004325E5">
        <w:rPr>
          <w:rFonts w:ascii="Times New Roman" w:hAnsi="Times New Roman"/>
          <w:lang w:val="en-US"/>
        </w:rPr>
        <w:t>mail</w:t>
      </w:r>
      <w:r w:rsidRPr="00953079">
        <w:rPr>
          <w:rFonts w:ascii="Times New Roman" w:hAnsi="Times New Roman"/>
        </w:rPr>
        <w:t xml:space="preserve">: </w:t>
      </w:r>
      <w:proofErr w:type="spellStart"/>
      <w:r w:rsidRPr="004325E5">
        <w:rPr>
          <w:rFonts w:ascii="Times New Roman" w:hAnsi="Times New Roman"/>
          <w:lang w:val="en-US"/>
        </w:rPr>
        <w:t>sovsovet</w:t>
      </w:r>
      <w:proofErr w:type="spellEnd"/>
      <w:r w:rsidRPr="00953079">
        <w:rPr>
          <w:rFonts w:ascii="Times New Roman" w:hAnsi="Times New Roman"/>
        </w:rPr>
        <w:t>74@</w:t>
      </w:r>
      <w:r w:rsidRPr="004325E5">
        <w:rPr>
          <w:rFonts w:ascii="Times New Roman" w:hAnsi="Times New Roman"/>
          <w:lang w:val="en-US"/>
        </w:rPr>
        <w:t>mail</w:t>
      </w:r>
      <w:r w:rsidRPr="00953079">
        <w:rPr>
          <w:rFonts w:ascii="Times New Roman" w:hAnsi="Times New Roman"/>
        </w:rPr>
        <w:t>.</w:t>
      </w:r>
      <w:proofErr w:type="spellStart"/>
      <w:r w:rsidRPr="004325E5">
        <w:rPr>
          <w:rFonts w:ascii="Times New Roman" w:hAnsi="Times New Roman"/>
          <w:lang w:val="en-US"/>
        </w:rPr>
        <w:t>ru</w:t>
      </w:r>
      <w:proofErr w:type="spellEnd"/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953079" w:rsidRDefault="00953079" w:rsidP="0095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325E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325E5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953079" w:rsidRDefault="00953079" w:rsidP="009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5E5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 w:rsidRPr="004325E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4325E5">
        <w:rPr>
          <w:rFonts w:ascii="Times New Roman" w:hAnsi="Times New Roman"/>
          <w:sz w:val="24"/>
          <w:szCs w:val="24"/>
        </w:rPr>
        <w:t>.2014</w:t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sz w:val="24"/>
          <w:szCs w:val="24"/>
        </w:rPr>
        <w:tab/>
        <w:t xml:space="preserve">  </w:t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sz w:val="24"/>
          <w:szCs w:val="24"/>
        </w:rPr>
        <w:tab/>
        <w:t xml:space="preserve">    № </w:t>
      </w:r>
      <w:r>
        <w:rPr>
          <w:rFonts w:ascii="Times New Roman" w:hAnsi="Times New Roman"/>
          <w:sz w:val="24"/>
          <w:szCs w:val="24"/>
        </w:rPr>
        <w:t>3</w:t>
      </w:r>
      <w:r w:rsidRPr="004325E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</w:t>
      </w:r>
    </w:p>
    <w:p w:rsidR="00953079" w:rsidRDefault="00953079" w:rsidP="009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079" w:rsidRPr="004325E5" w:rsidRDefault="00953079" w:rsidP="00953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5E5">
        <w:rPr>
          <w:rFonts w:ascii="Times New Roman" w:hAnsi="Times New Roman"/>
          <w:bCs/>
          <w:sz w:val="24"/>
          <w:szCs w:val="24"/>
        </w:rPr>
        <w:t>Об утверждении Положения о комиссиях по соблюдению</w:t>
      </w:r>
    </w:p>
    <w:p w:rsidR="00953079" w:rsidRPr="004325E5" w:rsidRDefault="00953079" w:rsidP="0095307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5E5">
        <w:rPr>
          <w:rFonts w:ascii="Times New Roman" w:hAnsi="Times New Roman" w:cs="Times New Roman"/>
          <w:bCs/>
          <w:sz w:val="24"/>
          <w:szCs w:val="24"/>
        </w:rPr>
        <w:t>требований к служебному поведению муниципальных служащих</w:t>
      </w:r>
    </w:p>
    <w:p w:rsidR="00953079" w:rsidRPr="004325E5" w:rsidRDefault="00953079" w:rsidP="0095307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5E5">
        <w:rPr>
          <w:rFonts w:ascii="Times New Roman" w:hAnsi="Times New Roman" w:cs="Times New Roman"/>
          <w:bCs/>
          <w:sz w:val="24"/>
          <w:szCs w:val="24"/>
        </w:rPr>
        <w:t>Советского района и урегулированию конфликта интересов</w:t>
      </w:r>
    </w:p>
    <w:p w:rsidR="00953079" w:rsidRPr="0037794C" w:rsidRDefault="00953079" w:rsidP="00953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Pr="00284DAF" w:rsidRDefault="00953079" w:rsidP="00953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D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года </w:t>
      </w:r>
      <w:hyperlink r:id="rId6" w:tooltip="Федеральный закон от 25.12.2008 N 273-ФЗ (ред. от 28.12.2013) &quot;О противодействии коррупции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84DAF">
          <w:rPr>
            <w:rFonts w:ascii="Times New Roman" w:hAnsi="Times New Roman" w:cs="Times New Roman"/>
            <w:sz w:val="24"/>
            <w:szCs w:val="24"/>
          </w:rPr>
          <w:t xml:space="preserve">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«О противодействии коррупции»</w:t>
      </w:r>
      <w:r w:rsidRPr="00284DAF"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4DAF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hyperlink r:id="rId7" w:tooltip="Федеральный закон от 02.03.2007 N 25-ФЗ (ред. от 04.03.2014) &quot;О муниципальной службе в Российской Федерации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84DAF">
          <w:rPr>
            <w:rFonts w:ascii="Times New Roman" w:hAnsi="Times New Roman" w:cs="Times New Roman"/>
            <w:sz w:val="24"/>
            <w:szCs w:val="24"/>
          </w:rPr>
          <w:t xml:space="preserve"> 25-ФЗ</w:t>
        </w:r>
      </w:hyperlink>
      <w:r w:rsidRPr="00284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4DAF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284DA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 w:rsidRPr="00284DA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84DA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4DAF">
        <w:rPr>
          <w:rFonts w:ascii="Times New Roman" w:hAnsi="Times New Roman" w:cs="Times New Roman"/>
          <w:sz w:val="24"/>
          <w:szCs w:val="24"/>
        </w:rPr>
        <w:t xml:space="preserve">1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4DAF">
        <w:rPr>
          <w:rFonts w:ascii="Times New Roman" w:hAnsi="Times New Roman" w:cs="Times New Roman"/>
          <w:sz w:val="24"/>
          <w:szCs w:val="24"/>
        </w:rPr>
        <w:t xml:space="preserve"> 821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4DAF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», в связи с реформой органов местного самоуправления Советского района</w:t>
      </w:r>
      <w:proofErr w:type="gramEnd"/>
    </w:p>
    <w:p w:rsidR="00953079" w:rsidRPr="0037794C" w:rsidRDefault="00953079" w:rsidP="00953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Pr="004325E5" w:rsidRDefault="00953079" w:rsidP="00953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5E5">
        <w:rPr>
          <w:rFonts w:ascii="Times New Roman" w:hAnsi="Times New Roman"/>
          <w:b/>
          <w:bCs/>
          <w:sz w:val="24"/>
          <w:szCs w:val="24"/>
        </w:rPr>
        <w:t>Совет депутатов</w:t>
      </w:r>
      <w:r w:rsidRPr="004325E5">
        <w:rPr>
          <w:rFonts w:ascii="Times New Roman" w:hAnsi="Times New Roman"/>
          <w:sz w:val="24"/>
          <w:szCs w:val="24"/>
        </w:rPr>
        <w:t xml:space="preserve"> </w:t>
      </w:r>
      <w:r w:rsidRPr="004325E5">
        <w:rPr>
          <w:rFonts w:ascii="Times New Roman" w:hAnsi="Times New Roman"/>
          <w:b/>
          <w:sz w:val="24"/>
          <w:szCs w:val="24"/>
        </w:rPr>
        <w:t>Советского</w:t>
      </w:r>
      <w:r w:rsidRPr="004325E5">
        <w:rPr>
          <w:rFonts w:ascii="Times New Roman" w:hAnsi="Times New Roman"/>
          <w:sz w:val="24"/>
          <w:szCs w:val="24"/>
        </w:rPr>
        <w:t xml:space="preserve"> </w:t>
      </w:r>
      <w:r w:rsidRPr="004325E5">
        <w:rPr>
          <w:rFonts w:ascii="Times New Roman" w:hAnsi="Times New Roman"/>
          <w:b/>
          <w:bCs/>
          <w:sz w:val="24"/>
          <w:szCs w:val="24"/>
        </w:rPr>
        <w:t>района первого созыва</w:t>
      </w:r>
    </w:p>
    <w:p w:rsidR="00953079" w:rsidRPr="004325E5" w:rsidRDefault="00953079" w:rsidP="0095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325E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325E5">
        <w:rPr>
          <w:rFonts w:ascii="Times New Roman" w:hAnsi="Times New Roman"/>
          <w:b/>
          <w:sz w:val="24"/>
          <w:szCs w:val="24"/>
        </w:rPr>
        <w:t xml:space="preserve"> Е Ш А Е Т:</w:t>
      </w:r>
    </w:p>
    <w:p w:rsidR="00953079" w:rsidRPr="0037794C" w:rsidRDefault="00953079" w:rsidP="00953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Pr="00284DAF" w:rsidRDefault="00953079" w:rsidP="00953079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A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45" w:tooltip="Ссылка на текущий документ" w:history="1">
        <w:r w:rsidRPr="00284DA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84DAF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муниципальных служащих Советского района и урегулированию конфликта интересов (приложение).</w:t>
      </w:r>
    </w:p>
    <w:p w:rsidR="00953079" w:rsidRPr="00284DAF" w:rsidRDefault="00953079" w:rsidP="0095307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Pr="00284DAF" w:rsidRDefault="00953079" w:rsidP="00953079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84DAF">
        <w:rPr>
          <w:rFonts w:ascii="Times New Roman" w:hAnsi="Times New Roman" w:cs="Times New Roman"/>
          <w:sz w:val="24"/>
          <w:szCs w:val="24"/>
        </w:rPr>
        <w:t xml:space="preserve">уководителям органов местного самоуправления Советского района и руководителям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DAF">
        <w:rPr>
          <w:rFonts w:ascii="Times New Roman" w:hAnsi="Times New Roman" w:cs="Times New Roman"/>
          <w:sz w:val="24"/>
          <w:szCs w:val="24"/>
        </w:rPr>
        <w:t>дминистрации Советского района с правами юридического лица:</w:t>
      </w:r>
    </w:p>
    <w:p w:rsidR="00953079" w:rsidRPr="00284DAF" w:rsidRDefault="00953079" w:rsidP="00953079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AF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284DAF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284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момента</w:t>
      </w:r>
      <w:r w:rsidRPr="00284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  <w:r w:rsidRPr="00284DAF">
        <w:rPr>
          <w:rFonts w:ascii="Times New Roman" w:hAnsi="Times New Roman" w:cs="Times New Roman"/>
          <w:sz w:val="24"/>
          <w:szCs w:val="24"/>
        </w:rPr>
        <w:t xml:space="preserve"> сформировать, руководствуясь настоящим </w:t>
      </w:r>
      <w:hyperlink w:anchor="Par45" w:tooltip="Ссылка на текущий документ" w:history="1">
        <w:r w:rsidRPr="00284DA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84DAF">
        <w:rPr>
          <w:rFonts w:ascii="Times New Roman" w:hAnsi="Times New Roman" w:cs="Times New Roman"/>
          <w:sz w:val="24"/>
          <w:szCs w:val="24"/>
        </w:rPr>
        <w:t>, комиссии по соблюдению требований к служебному поведению муниципальных служащих Советского района и урегулированию конфликта интересов (далее - комиссии);</w:t>
      </w:r>
    </w:p>
    <w:p w:rsidR="00953079" w:rsidRPr="0037794C" w:rsidRDefault="00953079" w:rsidP="00953079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AF">
        <w:rPr>
          <w:rFonts w:ascii="Times New Roman" w:hAnsi="Times New Roman" w:cs="Times New Roman"/>
          <w:sz w:val="24"/>
          <w:szCs w:val="24"/>
        </w:rPr>
        <w:t>ежегодно, не позднее 20 марта, 20 июня, 20 сентября и 20 дека</w:t>
      </w:r>
      <w:r w:rsidRPr="0037794C">
        <w:rPr>
          <w:rFonts w:ascii="Times New Roman" w:hAnsi="Times New Roman" w:cs="Times New Roman"/>
          <w:sz w:val="24"/>
          <w:szCs w:val="24"/>
        </w:rPr>
        <w:t xml:space="preserve">бря предоставлять в отдел муниципальной службы и кадров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79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284DAF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37794C">
        <w:rPr>
          <w:rFonts w:ascii="Times New Roman" w:hAnsi="Times New Roman" w:cs="Times New Roman"/>
          <w:sz w:val="24"/>
          <w:szCs w:val="24"/>
        </w:rPr>
        <w:t>района информацию о работе комиссии.</w:t>
      </w:r>
    </w:p>
    <w:p w:rsidR="00953079" w:rsidRPr="0037794C" w:rsidRDefault="00953079" w:rsidP="0095307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Default="00953079" w:rsidP="00953079">
      <w:pPr>
        <w:pStyle w:val="ConsPlusNormal"/>
        <w:numPr>
          <w:ilvl w:val="0"/>
          <w:numId w:val="1"/>
        </w:numPr>
        <w:tabs>
          <w:tab w:val="left" w:pos="851"/>
        </w:tabs>
        <w:spacing w:after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AF"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решения возложить на заместителя Председателя Совета депутатов Советского района А. С. Первушина.</w:t>
      </w:r>
    </w:p>
    <w:p w:rsidR="00953079" w:rsidRDefault="00953079" w:rsidP="00953079">
      <w:pPr>
        <w:pStyle w:val="ConsPlusNormal"/>
        <w:numPr>
          <w:ilvl w:val="0"/>
          <w:numId w:val="1"/>
        </w:numPr>
        <w:tabs>
          <w:tab w:val="left" w:pos="851"/>
        </w:tabs>
        <w:spacing w:after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AF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поручить Главе Советского рай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br/>
      </w:r>
      <w:r w:rsidRPr="00284DAF">
        <w:rPr>
          <w:rFonts w:ascii="Times New Roman" w:hAnsi="Times New Roman" w:cs="Times New Roman"/>
          <w:sz w:val="24"/>
          <w:szCs w:val="24"/>
        </w:rPr>
        <w:t>В. Е. Макарову</w:t>
      </w:r>
    </w:p>
    <w:p w:rsidR="00953079" w:rsidRPr="00284DAF" w:rsidRDefault="00953079" w:rsidP="00953079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A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53079" w:rsidRPr="0037794C" w:rsidRDefault="00953079" w:rsidP="00953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Default="00953079" w:rsidP="00953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5E5">
        <w:rPr>
          <w:rFonts w:ascii="Times New Roman" w:hAnsi="Times New Roman"/>
          <w:sz w:val="24"/>
          <w:szCs w:val="24"/>
        </w:rPr>
        <w:t xml:space="preserve">Глава </w:t>
      </w:r>
      <w:r w:rsidRPr="004325E5">
        <w:rPr>
          <w:rFonts w:ascii="Times New Roman" w:hAnsi="Times New Roman"/>
          <w:bCs/>
          <w:sz w:val="24"/>
          <w:szCs w:val="24"/>
        </w:rPr>
        <w:t xml:space="preserve">Советского </w:t>
      </w:r>
      <w:r w:rsidRPr="004325E5">
        <w:rPr>
          <w:rFonts w:ascii="Times New Roman" w:hAnsi="Times New Roman"/>
          <w:sz w:val="24"/>
          <w:szCs w:val="24"/>
        </w:rPr>
        <w:t>района</w:t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sz w:val="24"/>
          <w:szCs w:val="24"/>
        </w:rPr>
        <w:tab/>
      </w:r>
      <w:r w:rsidRPr="004325E5">
        <w:rPr>
          <w:rFonts w:ascii="Times New Roman" w:hAnsi="Times New Roman"/>
          <w:b/>
          <w:sz w:val="24"/>
          <w:szCs w:val="24"/>
        </w:rPr>
        <w:t>В. Е. Макаров</w:t>
      </w:r>
    </w:p>
    <w:p w:rsidR="00953079" w:rsidRDefault="00953079" w:rsidP="00953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079" w:rsidRDefault="00953079" w:rsidP="00953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079" w:rsidRDefault="00953079" w:rsidP="00953079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right="-49" w:firstLine="567"/>
        <w:jc w:val="right"/>
        <w:rPr>
          <w:rFonts w:ascii="Arial" w:hAnsi="Arial" w:cs="Arial"/>
          <w:caps/>
          <w:spacing w:val="40"/>
          <w:sz w:val="20"/>
          <w:szCs w:val="20"/>
        </w:rPr>
      </w:pPr>
    </w:p>
    <w:p w:rsidR="00953079" w:rsidRDefault="00953079" w:rsidP="00953079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right="-49" w:firstLine="567"/>
        <w:jc w:val="right"/>
        <w:rPr>
          <w:rFonts w:ascii="Arial" w:hAnsi="Arial" w:cs="Arial"/>
          <w:caps/>
          <w:spacing w:val="40"/>
          <w:sz w:val="20"/>
          <w:szCs w:val="20"/>
        </w:rPr>
      </w:pPr>
      <w:r>
        <w:rPr>
          <w:rFonts w:ascii="Arial" w:hAnsi="Arial" w:cs="Arial"/>
          <w:caps/>
          <w:spacing w:val="40"/>
          <w:sz w:val="20"/>
          <w:szCs w:val="20"/>
        </w:rPr>
        <w:lastRenderedPageBreak/>
        <w:t xml:space="preserve">Приложение </w:t>
      </w:r>
    </w:p>
    <w:p w:rsidR="00953079" w:rsidRDefault="00953079" w:rsidP="00953079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right="-49"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953079" w:rsidRDefault="00953079" w:rsidP="00953079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right="-49"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Советского района</w:t>
      </w:r>
      <w:r>
        <w:rPr>
          <w:rFonts w:ascii="Arial" w:hAnsi="Arial" w:cs="Arial"/>
          <w:sz w:val="20"/>
          <w:szCs w:val="20"/>
        </w:rPr>
        <w:br/>
        <w:t xml:space="preserve">от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24.12.2014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  <w:u w:val="single"/>
        </w:rPr>
        <w:t>3/5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комиссиях по соблюдению требований к служебному поведению муниципальных служащих Советского района и урегулированию конфликта интересов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Default="00953079" w:rsidP="00953079">
      <w:pPr>
        <w:pStyle w:val="ConsPlusNormal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54"/>
      <w:bookmarkEnd w:id="0"/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Советского района и урегулированию конфликта интересов (далее - комиссии, комиссия), образуемых в органах местного самоуправления Советского района и отраслевых (функциональных) органах Администрации района, наделенных правами юридического лица (далее - соответствующие органы).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в своей деятельности руководствуются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Челябинской области, а также муниципальными правовыми актами Советского района и настоящим Положением.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комиссий является содействие органам местного самоуправления Советского района:</w:t>
      </w:r>
    </w:p>
    <w:p w:rsidR="00953079" w:rsidRDefault="00953079" w:rsidP="00953079">
      <w:pPr>
        <w:pStyle w:val="ConsPlusNormal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tooltip="Федеральный закон от 25.12.2008 N 273-ФЗ (ред. от 28.12.2013) &quot;О противодействии коррупции&quot;{КонсультантПлюс}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53079" w:rsidRDefault="00953079" w:rsidP="00953079">
      <w:pPr>
        <w:pStyle w:val="ConsPlusNormal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осуществлении мер по предупреждению коррупции в органах местного самоуправления Советского района.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соответствующем органе.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образуются:</w:t>
      </w:r>
    </w:p>
    <w:p w:rsidR="00953079" w:rsidRDefault="00953079" w:rsidP="00953079">
      <w:pPr>
        <w:pStyle w:val="ConsPlusNormal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Советского района - правовым актом Администрации района;</w:t>
      </w:r>
    </w:p>
    <w:p w:rsidR="00953079" w:rsidRDefault="00953079" w:rsidP="00953079">
      <w:pPr>
        <w:pStyle w:val="ConsPlusNormal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отраслевых (функциональных) органах Администрации района, наделенных правами юридического лица - правовыми актами соответствующих должностных лиц, руководителей указанных органов;</w:t>
      </w:r>
    </w:p>
    <w:p w:rsidR="00953079" w:rsidRDefault="00953079" w:rsidP="00953079">
      <w:pPr>
        <w:pStyle w:val="ConsPlusNormal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Совете депутатов Советского района - правовым актом Главы района (Председателем Совета депутатов);</w:t>
      </w:r>
    </w:p>
    <w:p w:rsidR="00953079" w:rsidRDefault="00953079" w:rsidP="00953079">
      <w:pPr>
        <w:pStyle w:val="ConsPlusNormal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Контрольно-счетной палате Советского района - правовым актом Председателя Контрольно-счетной палаты Советского района.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комиссий осуществляет заместитель Председателя Совета депутатов.</w:t>
      </w:r>
    </w:p>
    <w:p w:rsidR="00953079" w:rsidRDefault="00953079" w:rsidP="00953079">
      <w:pPr>
        <w:pStyle w:val="ConsPlusNormal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68"/>
      <w:bookmarkEnd w:id="1"/>
      <w:r>
        <w:rPr>
          <w:rFonts w:ascii="Times New Roman" w:hAnsi="Times New Roman" w:cs="Times New Roman"/>
          <w:b/>
          <w:sz w:val="24"/>
          <w:szCs w:val="24"/>
        </w:rPr>
        <w:t>СОСТАВ КОМИССИЙ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назначаемый руководителем соответствующего органа, в котором создана комиссия,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председателя комиссии его обязанности исполняет заместитель председателя комиссии.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муниципальные служащие: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руководителя соответствующего органа, в котором создана комиссия (председатель комиссии);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кадровой службы или специалист по кадрам (секретарь комиссии);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лицо, ответственное за работу по профилактике коррупционных и иных правонарушений;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юридического (правового) подразделения;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других подразделений, определяемые руководителем;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соответствующего органа, в котором создана комиссия, может принять решение о включении в состав комиссии по согласованию с руководителями соответствующих организаций: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представителей общественных организаций ветеранов;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соответствующем органе.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 в соответствующем органе, должно составлять не менее одной четверти от общего числа членов комиссии.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участвуют: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соответствующем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соответствующих органах;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комиссии.</w:t>
      </w:r>
      <w:proofErr w:type="gramEnd"/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соответствующем органе, недопустимо.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Default="00953079" w:rsidP="00953079">
      <w:pPr>
        <w:pStyle w:val="ConsPlusNormal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3"/>
      <w:bookmarkEnd w:id="3"/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ОСНОВАНИЯ ДЛЯ ПРОВЕДЕНИЯ ЗАСЕДАНИЯ КОМИССИИ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>
        <w:rPr>
          <w:rFonts w:ascii="Times New Roman" w:hAnsi="Times New Roman" w:cs="Times New Roman"/>
          <w:sz w:val="24"/>
          <w:szCs w:val="24"/>
        </w:rPr>
        <w:t>Основаниями для проведения заседания комиссии являются: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соответствующего органа, в котором создана комиссия, в соответствии с </w:t>
      </w:r>
      <w:hyperlink r:id="rId11" w:tooltip="Решение Челябинской городской Думы от 28.08.2012 N 36/14 (ред. от 05.08.2014) &quot;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города Челябинска, и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Советского района, и муниципальными служащими Советского района, и соблюдения муниципальными служащими Советского района требований к служебному поведению, утвержденным решением Совета депутатов Советского района, материалов проверки, свидетельствующих:</w:t>
      </w:r>
      <w:proofErr w:type="gramEnd"/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7"/>
      <w:bookmarkEnd w:id="6"/>
      <w:r>
        <w:rPr>
          <w:rFonts w:ascii="Times New Roman" w:hAnsi="Times New Roman" w:cs="Times New Roman"/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названным </w:t>
      </w:r>
      <w:hyperlink r:id="rId12" w:tooltip="Решение Челябинской городской Думы от 28.08.2012 N 36/14 (ред. от 05.08.2014) &quot;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города Челябинска, и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8"/>
      <w:bookmarkEnd w:id="7"/>
      <w:r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9"/>
      <w:bookmarkEnd w:id="8"/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кадровую службу соответствующего органа в установленном порядке: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0"/>
      <w:bookmarkEnd w:id="9"/>
      <w:proofErr w:type="gramStart"/>
      <w:r>
        <w:rPr>
          <w:rFonts w:ascii="Times New Roman" w:hAnsi="Times New Roman" w:cs="Times New Roman"/>
          <w:sz w:val="24"/>
          <w:szCs w:val="24"/>
        </w:rPr>
        <w:t>- обращение гражданина, замещавшего в соответствующем органе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увольнения с муниципальной службы;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1"/>
      <w:bookmarkEnd w:id="10"/>
      <w:r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2"/>
      <w:bookmarkEnd w:id="11"/>
      <w:r>
        <w:rPr>
          <w:rFonts w:ascii="Times New Roman" w:hAnsi="Times New Roman" w:cs="Times New Roman"/>
          <w:sz w:val="24"/>
          <w:szCs w:val="24"/>
        </w:rPr>
        <w:t>в) представление руководителя соответствующего органа, в котором создана комиссия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соответствующем органе мер по предупреждению коррупции;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3"/>
      <w:bookmarkEnd w:id="12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соответствующего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br/>
        <w:t>03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4"/>
      <w:bookmarkEnd w:id="13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4" w:tooltip="Федеральный закон от 25.12.2008 N 273-ФЗ (ред. от 28.12.2013) &quot;О противодействии коррупции&quot;{КонсультантПлюс}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br/>
        <w:t>25 декабря 2008 года № 273-ФЗ «О противодействии коррупции» в соответствующий орган уведомление коммерческой или некоммерческой организации о заключении с гражданином, замещавшим должность муниципальной службы в соответствующем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нарушения служебной дисциплины.</w:t>
      </w:r>
    </w:p>
    <w:p w:rsidR="00953079" w:rsidRDefault="00953079" w:rsidP="00953079">
      <w:pPr>
        <w:pStyle w:val="ConsPlusNormal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15" w:anchor="Par100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б)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соответствующем органе, в подразделение кадровой службы соответствующего органа.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соответствующего органа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tooltip="Федеральный закон от 25.12.2008 N 273-ФЗ (ред. от 28.12.2013) &quot;О противодействии коррупции&quot;{КонсультантПлюс}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53079" w:rsidRDefault="00953079" w:rsidP="00953079">
      <w:pPr>
        <w:pStyle w:val="ConsPlusNormal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17" w:anchor="Par100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б)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53079" w:rsidRDefault="00953079" w:rsidP="00953079">
      <w:pPr>
        <w:pStyle w:val="ConsPlusNormal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r:id="rId18" w:anchor="Par104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</w:t>
        </w:r>
        <w:proofErr w:type="spellStart"/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)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соответствующего органа, которое осуществляет подготовку мотивированного заключения о соблюдении гражданином, замещавшим должность муниципальной службы в соответствующем органе, требований </w:t>
      </w:r>
      <w:hyperlink r:id="rId19" w:tooltip="Федеральный закон от 25.12.2008 N 273-ФЗ (ред. от 28.12.2013) &quot;О противодействии коррупции&quot;{КонсультантПлюс}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20" w:anchor="Par119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anchor="Par121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17.2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22" w:anchor="Par89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"б" 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53079" w:rsidRDefault="00953079" w:rsidP="00953079">
      <w:pPr>
        <w:pStyle w:val="ConsPlusNormal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9"/>
      <w:bookmarkEnd w:id="14"/>
      <w:r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заявления, указанного в </w:t>
      </w:r>
      <w:hyperlink r:id="rId23" w:anchor="Par101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б)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53079" w:rsidRDefault="00953079" w:rsidP="00953079">
      <w:pPr>
        <w:pStyle w:val="ConsPlusNormal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1"/>
      <w:bookmarkEnd w:id="15"/>
      <w:r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r:id="rId24" w:anchor="Par104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</w:t>
        </w:r>
        <w:proofErr w:type="spellStart"/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)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Default="00953079" w:rsidP="00953079">
      <w:pPr>
        <w:pStyle w:val="ConsPlusNormal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124"/>
      <w:bookmarkEnd w:id="16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ПРОВЕДЕНИЯ ЗАСЕДАНИЯ КОМИССИИ И 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left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ПРИНЯТИЯ РЕШЕНИЯ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соответствующем органе. При наличии письменной просьбы муниципального служащего или гражданина, замещавшего должность муниципальной службы в соответствующем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соответствующем органе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соответствующем органе.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соответствующем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31"/>
      <w:bookmarkEnd w:id="17"/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25" w:anchor="Par97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"а"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32"/>
      <w:bookmarkEnd w:id="18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</w:t>
      </w:r>
      <w:hyperlink r:id="rId26" w:tooltip="Решение Челябинской городской Думы от 28.08.2012 N 36/14 (ред. от 05.08.2014) &quot;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города Челябинска, и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Советского района, и муниципальными служащими Советского района, и соблюдения муниципальными служащими Советского района требований к служебному поведению, утвержденным решением Совета депутатов Советского района, материалов проверки являются достоверными и полными;</w:t>
      </w:r>
      <w:proofErr w:type="gramEnd"/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7" w:tooltip="Решение Челябинской городской Думы от 28.08.2012 N 36/14 (ред. от 05.08.2014) &quot;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города Челябинска, и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названным в </w:t>
      </w:r>
      <w:hyperlink r:id="rId28" w:anchor="Par132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руководителю соответствующего органа, в котором создана комиссия, применить к муниципальному служащему конкретную меру ответственности.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29" w:anchor="Par98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"а"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соответствующего органа, в котором создана комиссия,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30" w:anchor="Par100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</w:t>
      </w:r>
      <w:r>
        <w:rPr>
          <w:rFonts w:ascii="Times New Roman" w:hAnsi="Times New Roman" w:cs="Times New Roman"/>
          <w:sz w:val="24"/>
          <w:szCs w:val="24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43"/>
      <w:bookmarkEnd w:id="19"/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31" w:anchor="Par101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"б"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соответствующего органа, в котором создана комиссия, применить к муниципальному служащему конкретную меру ответственности.</w:t>
      </w:r>
    </w:p>
    <w:p w:rsidR="00953079" w:rsidRDefault="00953079" w:rsidP="00953079">
      <w:pPr>
        <w:pStyle w:val="ConsPlusNormal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48"/>
      <w:bookmarkEnd w:id="20"/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32" w:anchor="Par103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33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34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соответствующего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указанных в </w:t>
      </w:r>
      <w:hyperlink r:id="rId35" w:anchor="Par96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anchor="Par99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anchor="Par103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"г"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38" w:anchor="Par131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 w:anchor="Par143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anchor="Par148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53079" w:rsidRDefault="00953079" w:rsidP="00953079">
      <w:pPr>
        <w:pStyle w:val="ConsPlusNormal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41" w:anchor="Par104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</w:t>
        </w:r>
        <w:proofErr w:type="spellStart"/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)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соответствующем органе, одно из следующих решений: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обязанности;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2" w:tooltip="Федеральный закон от 25.12.2008 N 273-ФЗ (ред. от 28.12.2013) &quot;О противодействии коррупции&quot;{КонсультантПлюс}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 В этом случае комиссия рекомендует руководителю соответствующего органа проинформировать об указанных обстоятельствах органы прокуратуры и уведомившую организацию.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предусмотренного </w:t>
      </w:r>
      <w:hyperlink r:id="rId43" w:anchor="Par102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"в"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комиссии по вопросам, указанным в </w:t>
      </w:r>
      <w:hyperlink r:id="rId44" w:anchor="Par95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5" w:anchor="Par100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соответствующего органа, в котором создана комиссия, носят рекомендательный характер. Решение, принимаемое по итогам рассмотрения вопроса, указанного в </w:t>
      </w:r>
      <w:hyperlink r:id="rId46" w:anchor="Par100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соответствующий орган;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протокола заседания комиссии в 3-дневный срок со дня заседания направляются руководителю соответствующего органа, в котором создана комиссия,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соответствующего органа, в котором создана комиссия,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коррупции. О рассмотрении рекомендаций комиссии и принятом решении руководитель соответствующего органа, в котором создана комиссия, в письменной форме уведомляет комиссию в месячный срок со дня поступления к нему протокола заседания комиссии. Решение руководителя соответствующего органа, в котором создана комиссия, оглашается на ближайшем заседании комиссии и принимается к сведению без обсуждения.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направляется руководителю соответствующего органа, в котором создана комиссия,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53079" w:rsidRDefault="00953079" w:rsidP="00953079">
      <w:pPr>
        <w:pStyle w:val="ConsPlusNormal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соответствующего органа, вручается гражданину, замещавшему должность муниципальной службы в соответствующем органе, в отношении которого рассматривался вопрос, указанный в </w:t>
      </w:r>
      <w:hyperlink r:id="rId47" w:anchor="Par100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б)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953079" w:rsidRDefault="00953079" w:rsidP="00953079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или лицом, ответственным за работу по профилактике коррупционных и иных правонарушений в соответствующем органе.</w:t>
      </w:r>
      <w:proofErr w:type="gramEnd"/>
    </w:p>
    <w:p w:rsidR="00953079" w:rsidRDefault="00953079" w:rsidP="009530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53079" w:rsidRDefault="00953079" w:rsidP="009530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53079" w:rsidRDefault="00953079" w:rsidP="0095307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Советского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В. Е. Макаров</w:t>
      </w:r>
    </w:p>
    <w:p w:rsidR="00953079" w:rsidRDefault="00953079" w:rsidP="00953079">
      <w:pPr>
        <w:pStyle w:val="ConsPlusNormal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3079" w:rsidRPr="0037794C" w:rsidRDefault="00953079" w:rsidP="00953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4CD" w:rsidRDefault="001744CD"/>
    <w:sectPr w:rsidR="001744CD" w:rsidSect="004325E5">
      <w:headerReference w:type="default" r:id="rId48"/>
      <w:footerReference w:type="default" r:id="rId49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07" w:rsidRPr="007B0545" w:rsidRDefault="00953079" w:rsidP="00200D07">
    <w:pPr>
      <w:pStyle w:val="a5"/>
      <w:jc w:val="center"/>
      <w:rPr>
        <w:rFonts w:ascii="Arial" w:hAnsi="Arial" w:cs="Arial"/>
        <w:sz w:val="12"/>
        <w:szCs w:val="12"/>
      </w:rPr>
    </w:pPr>
    <w:r w:rsidRPr="000B2E3A">
      <w:rPr>
        <w:rFonts w:ascii="Arial" w:hAnsi="Arial" w:cs="Arial"/>
        <w:sz w:val="12"/>
        <w:szCs w:val="12"/>
      </w:rPr>
      <w:t>от 2</w:t>
    </w:r>
    <w:r>
      <w:rPr>
        <w:rFonts w:ascii="Arial" w:hAnsi="Arial" w:cs="Arial"/>
        <w:sz w:val="12"/>
        <w:szCs w:val="12"/>
      </w:rPr>
      <w:t>4</w:t>
    </w:r>
    <w:r w:rsidRPr="000B2E3A">
      <w:rPr>
        <w:rFonts w:ascii="Arial" w:hAnsi="Arial" w:cs="Arial"/>
        <w:sz w:val="12"/>
        <w:szCs w:val="12"/>
      </w:rPr>
      <w:t>.1</w:t>
    </w:r>
    <w:r>
      <w:rPr>
        <w:rFonts w:ascii="Arial" w:hAnsi="Arial" w:cs="Arial"/>
        <w:sz w:val="12"/>
        <w:szCs w:val="12"/>
      </w:rPr>
      <w:t>2</w:t>
    </w:r>
    <w:r w:rsidRPr="000B2E3A">
      <w:rPr>
        <w:rFonts w:ascii="Arial" w:hAnsi="Arial" w:cs="Arial"/>
        <w:sz w:val="12"/>
        <w:szCs w:val="12"/>
      </w:rPr>
      <w:t>.</w:t>
    </w:r>
    <w:r w:rsidRPr="000B2E3A">
      <w:rPr>
        <w:rFonts w:ascii="Arial" w:hAnsi="Arial" w:cs="Arial"/>
        <w:sz w:val="12"/>
        <w:szCs w:val="12"/>
      </w:rPr>
      <w:t xml:space="preserve">2014 № </w:t>
    </w:r>
    <w:r>
      <w:rPr>
        <w:rFonts w:ascii="Arial" w:hAnsi="Arial" w:cs="Arial"/>
        <w:sz w:val="12"/>
        <w:szCs w:val="12"/>
      </w:rPr>
      <w:t>3</w:t>
    </w:r>
    <w:r w:rsidRPr="000B2E3A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5</w:t>
    </w:r>
    <w:r w:rsidRPr="000B2E3A">
      <w:rPr>
        <w:rFonts w:ascii="Arial" w:hAnsi="Arial" w:cs="Arial"/>
        <w:sz w:val="12"/>
        <w:szCs w:val="12"/>
      </w:rPr>
      <w:tab/>
    </w:r>
    <w:r w:rsidRPr="000B2E3A">
      <w:rPr>
        <w:rFonts w:ascii="Arial" w:hAnsi="Arial" w:cs="Arial"/>
        <w:sz w:val="12"/>
        <w:szCs w:val="12"/>
        <w:lang w:val="en-US"/>
      </w:rPr>
      <w:tab/>
      <w:t>SR1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3</w:t>
    </w:r>
    <w:r w:rsidRPr="000B2E3A"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5</w:t>
    </w:r>
  </w:p>
  <w:p w:rsidR="00EF47CB" w:rsidRDefault="009530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CB" w:rsidRPr="007E28FB" w:rsidRDefault="00953079" w:rsidP="007E28FB">
    <w:pPr>
      <w:pStyle w:val="a3"/>
    </w:pPr>
    <w:r w:rsidRPr="007E28F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EC0"/>
    <w:multiLevelType w:val="hybridMultilevel"/>
    <w:tmpl w:val="FAD8E7C4"/>
    <w:lvl w:ilvl="0" w:tplc="3DD455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94216"/>
    <w:multiLevelType w:val="hybridMultilevel"/>
    <w:tmpl w:val="133E8700"/>
    <w:lvl w:ilvl="0" w:tplc="1B04B8DE">
      <w:start w:val="1"/>
      <w:numFmt w:val="russianLower"/>
      <w:lvlText w:val="%1) 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481E"/>
    <w:multiLevelType w:val="hybridMultilevel"/>
    <w:tmpl w:val="BCCC8F20"/>
    <w:lvl w:ilvl="0" w:tplc="1B04B8DE">
      <w:start w:val="1"/>
      <w:numFmt w:val="russianLower"/>
      <w:lvlText w:val="%1) 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F64EC"/>
    <w:multiLevelType w:val="hybridMultilevel"/>
    <w:tmpl w:val="5BDEECE2"/>
    <w:lvl w:ilvl="0" w:tplc="7F8698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776FE3"/>
    <w:multiLevelType w:val="hybridMultilevel"/>
    <w:tmpl w:val="4E1ABE48"/>
    <w:lvl w:ilvl="0" w:tplc="C8200E7E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6A739D"/>
    <w:multiLevelType w:val="multilevel"/>
    <w:tmpl w:val="6026FE84"/>
    <w:lvl w:ilvl="0">
      <w:start w:val="1"/>
      <w:numFmt w:val="decimal"/>
      <w:lvlText w:val="%1."/>
      <w:lvlJc w:val="left"/>
      <w:pPr>
        <w:ind w:left="1395" w:hanging="8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</w:lvl>
    <w:lvl w:ilvl="3">
      <w:start w:val="1"/>
      <w:numFmt w:val="decimal"/>
      <w:isLgl/>
      <w:lvlText w:val="%1.%2.%3.%4."/>
      <w:lvlJc w:val="left"/>
      <w:pPr>
        <w:ind w:left="1680" w:hanging="1140"/>
      </w:pPr>
    </w:lvl>
    <w:lvl w:ilvl="4">
      <w:start w:val="1"/>
      <w:numFmt w:val="decimal"/>
      <w:isLgl/>
      <w:lvlText w:val="%1.%2.%3.%4.%5."/>
      <w:lvlJc w:val="left"/>
      <w:pPr>
        <w:ind w:left="1680" w:hanging="1140"/>
      </w:pPr>
    </w:lvl>
    <w:lvl w:ilvl="5">
      <w:start w:val="1"/>
      <w:numFmt w:val="decimal"/>
      <w:isLgl/>
      <w:lvlText w:val="%1.%2.%3.%4.%5.%6."/>
      <w:lvlJc w:val="left"/>
      <w:pPr>
        <w:ind w:left="1680" w:hanging="11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3079"/>
    <w:rsid w:val="001744CD"/>
    <w:rsid w:val="002B0A7B"/>
    <w:rsid w:val="00665F4E"/>
    <w:rsid w:val="00953079"/>
    <w:rsid w:val="00C921B7"/>
    <w:rsid w:val="00CC76B5"/>
    <w:rsid w:val="00CE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79"/>
    <w:rPr>
      <w:rFonts w:ascii="Calibri" w:eastAsia="Times New Roman" w:hAnsi="Calibri"/>
      <w:strike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trike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3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079"/>
    <w:rPr>
      <w:rFonts w:ascii="Calibri" w:eastAsia="Times New Roman" w:hAnsi="Calibri"/>
      <w:strike w:val="0"/>
      <w:lang w:eastAsia="ru-RU"/>
    </w:rPr>
  </w:style>
  <w:style w:type="paragraph" w:styleId="a5">
    <w:name w:val="footer"/>
    <w:basedOn w:val="a"/>
    <w:link w:val="a6"/>
    <w:unhideWhenUsed/>
    <w:rsid w:val="00953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3079"/>
    <w:rPr>
      <w:rFonts w:ascii="Calibri" w:eastAsia="Times New Roman" w:hAnsi="Calibri"/>
      <w:strike w:val="0"/>
      <w:lang w:eastAsia="ru-RU"/>
    </w:rPr>
  </w:style>
  <w:style w:type="character" w:styleId="a7">
    <w:name w:val="Hyperlink"/>
    <w:basedOn w:val="a0"/>
    <w:uiPriority w:val="99"/>
    <w:semiHidden/>
    <w:unhideWhenUsed/>
    <w:rsid w:val="0095307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079"/>
    <w:rPr>
      <w:rFonts w:ascii="Tahoma" w:eastAsia="Times New Roman" w:hAnsi="Tahoma" w:cs="Tahoma"/>
      <w:strike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D8D101CF46E7F21DE16932AC7CD35EF9C2E9ED0BBAD7DE651E2356B706EDC8A2F975347609A9BEX0u9F" TargetMode="External"/><Relationship Id="rId18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26" Type="http://schemas.openxmlformats.org/officeDocument/2006/relationships/hyperlink" Target="consultantplus://offline/ref=5FD8D101CF46E7F21DE1773FBA108C55F1CABFE50FBADF8D3D432501E856EB9DE2B97361354DA4BD0199702EX4u2F" TargetMode="External"/><Relationship Id="rId39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34" Type="http://schemas.openxmlformats.org/officeDocument/2006/relationships/hyperlink" Target="consultantplus://offline/ref=5FD8D101CF46E7F21DE16932AC7CD35EF9C2E9ED0BBAD7DE651E2356B706EDC8A2F975347609A9BEX0u9F" TargetMode="External"/><Relationship Id="rId42" Type="http://schemas.openxmlformats.org/officeDocument/2006/relationships/hyperlink" Target="consultantplus://offline/ref=5FD8D101CF46E7F21DE16932AC7CD35EF9C4E7E10CB3D7DE651E2356B706EDC8A2F97537X7uEF" TargetMode="External"/><Relationship Id="rId47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FD8D101CF46E7F21DE16932AC7CD35EF9C4E8EF09B3D7DE651E2356B706EDC8A2F975347609ABB5X0u2F" TargetMode="External"/><Relationship Id="rId12" Type="http://schemas.openxmlformats.org/officeDocument/2006/relationships/hyperlink" Target="consultantplus://offline/ref=5FD8D101CF46E7F21DE1773FBA108C55F1CABFE50FBADF8D3D432501E856EB9DE2B97361354DA4BD0199702EX4u2F" TargetMode="External"/><Relationship Id="rId17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25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33" Type="http://schemas.openxmlformats.org/officeDocument/2006/relationships/hyperlink" Target="consultantplus://offline/ref=5FD8D101CF46E7F21DE16932AC7CD35EF9C2E9ED0BBAD7DE651E2356B706EDC8A2F975347609A9BEX0u9F" TargetMode="External"/><Relationship Id="rId38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46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D8D101CF46E7F21DE16932AC7CD35EF9C4E7E10CB3D7DE651E2356B706EDC8A2F97537X7uEF" TargetMode="External"/><Relationship Id="rId20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29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41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D8D101CF46E7F21DE16932AC7CD35EF9C4E7E10CB3D7DE651E2356B706EDC8A2F975347609A9B5X0u5F" TargetMode="External"/><Relationship Id="rId11" Type="http://schemas.openxmlformats.org/officeDocument/2006/relationships/hyperlink" Target="consultantplus://offline/ref=5FD8D101CF46E7F21DE1773FBA108C55F1CABFE50FBADF8D3D432501E856EB9DE2B97361354DA4BD0199702EX4u2F" TargetMode="External"/><Relationship Id="rId24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32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37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40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45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23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28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36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5FD8D101CF46E7F21DE16932AC7CD35EF9C4E7E10CB3D7DE651E2356B7X0u6F" TargetMode="External"/><Relationship Id="rId19" Type="http://schemas.openxmlformats.org/officeDocument/2006/relationships/hyperlink" Target="consultantplus://offline/ref=5FD8D101CF46E7F21DE16932AC7CD35EF9C4E7E10CB3D7DE651E2356B706EDC8A2F97537X7uEF" TargetMode="External"/><Relationship Id="rId31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44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D8D101CF46E7F21DE16932AC7CD35EFAC9E6ED05EC80DC344B2DX5u3F" TargetMode="External"/><Relationship Id="rId14" Type="http://schemas.openxmlformats.org/officeDocument/2006/relationships/hyperlink" Target="consultantplus://offline/ref=5FD8D101CF46E7F21DE16932AC7CD35EF9C4E7E10CB3D7DE651E2356B706EDC8A2F97536X7u5F" TargetMode="External"/><Relationship Id="rId22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27" Type="http://schemas.openxmlformats.org/officeDocument/2006/relationships/hyperlink" Target="consultantplus://offline/ref=5FD8D101CF46E7F21DE1773FBA108C55F1CABFE50FBADF8D3D432501E856EB9DE2B97361354DA4BD0199702EX4u2F" TargetMode="External"/><Relationship Id="rId30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35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43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3r05p_&#1087;&#1086;&#1083;&#1086;&#1078;&#1077;&#1085;&#1080;&#1077;%20&#1086;%20&#1082;&#1086;&#1084;&#1080;&#1089;&#1089;&#1080;&#1080;%20&#1087;&#1086;%20&#1089;&#1086;&#1073;&#1083;.%20&#1082;&#1086;&#1085;&#1092;.%20&#1080;&#1085;&#1090;..doc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5FD8D101CF46E7F21DE16932AC7CD35EF9C7E5EE0FBAD7DE651E2356B706EDC8A2F975347609A9B8X0u7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5716</Words>
  <Characters>32583</Characters>
  <Application>Microsoft Office Word</Application>
  <DocSecurity>0</DocSecurity>
  <Lines>271</Lines>
  <Paragraphs>76</Paragraphs>
  <ScaleCrop>false</ScaleCrop>
  <Company>Hewlett-Packard Company</Company>
  <LinksUpToDate>false</LinksUpToDate>
  <CharactersWithSpaces>38223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2017-04-05T04:34:00Z</dcterms:created>
  <dcterms:modified xsi:type="dcterms:W3CDTF">2017-04-05T04:35:00Z</dcterms:modified>
</cp:coreProperties>
</file>