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BA" w:rsidRDefault="00101C8F">
      <w:pPr>
        <w:spacing w:after="266" w:line="216" w:lineRule="auto"/>
        <w:ind w:left="5" w:right="29" w:hanging="5"/>
      </w:pPr>
      <w:r>
        <w:rPr>
          <w:sz w:val="30"/>
        </w:rPr>
        <w:t xml:space="preserve">Исполнено решение суда по иску прокурора Советского района </w:t>
      </w:r>
      <w:proofErr w:type="gramStart"/>
      <w:r>
        <w:rPr>
          <w:sz w:val="30"/>
        </w:rPr>
        <w:t>г</w:t>
      </w:r>
      <w:proofErr w:type="gramEnd"/>
      <w:r>
        <w:rPr>
          <w:sz w:val="30"/>
        </w:rPr>
        <w:t xml:space="preserve">. Челябинска к администрации г. Челябинска, управляющей компании «Созвездие» об </w:t>
      </w:r>
      <w:proofErr w:type="spellStart"/>
      <w:r>
        <w:rPr>
          <w:sz w:val="30"/>
        </w:rPr>
        <w:t>обязании</w:t>
      </w:r>
      <w:proofErr w:type="spellEnd"/>
      <w:r>
        <w:rPr>
          <w:sz w:val="30"/>
        </w:rPr>
        <w:t xml:space="preserve"> провести обрезку и снос аварийных деревьев.</w:t>
      </w:r>
    </w:p>
    <w:p w:rsidR="00F90ABA" w:rsidRDefault="00101C8F">
      <w:pPr>
        <w:ind w:left="9" w:right="-5"/>
      </w:pPr>
      <w:r>
        <w:t>Ранее прокуратурой района проводилась проверка по обращению жителя Советского района г. Челябинска о необходимости произвести обрезку деревьев, а также сносе аварийных деревьев во дворе, расположенном в центре города Челябинска по ул. Воровского, 15. Причиной обращения стало падение деревьев в указанном дворе.</w:t>
      </w:r>
    </w:p>
    <w:p w:rsidR="00F90ABA" w:rsidRDefault="00101C8F">
      <w:pPr>
        <w:ind w:left="9" w:right="-5"/>
      </w:pPr>
      <w:r>
        <w:t xml:space="preserve">С целью защиты прав граждан прокуратурой района в суд Советского района г. Челябинска предъявлено исковое заявление к администрации г. Челябинска, управляющей компании «Созвездие» об </w:t>
      </w:r>
      <w:proofErr w:type="spellStart"/>
      <w:r>
        <w:t>обязании</w:t>
      </w:r>
      <w:proofErr w:type="spellEnd"/>
      <w:r>
        <w:t xml:space="preserve"> устранить выявленные нарушения, произвести соответствующие работы. Решением суда требования прокурора удовлетворены, решение вступило в законную силу, установлен срок для добровольного исполнения решения суда. Поскольку администрацией г. Челябинска решение суда в установленный срок исполнено не было, исполнительный лист был направлен для принудительного исполнения в службу судебных приставов.</w:t>
      </w:r>
    </w:p>
    <w:p w:rsidR="00F90ABA" w:rsidRDefault="00101C8F">
      <w:pPr>
        <w:spacing w:after="426"/>
        <w:ind w:left="9" w:right="-5"/>
        <w:rPr>
          <w:lang w:val="en-US"/>
        </w:rPr>
      </w:pPr>
      <w:r>
        <w:t xml:space="preserve">В настоящее время решение суда </w:t>
      </w:r>
      <w:proofErr w:type="gramStart"/>
      <w:r>
        <w:t>исполнен</w:t>
      </w:r>
      <w:proofErr w:type="gramEnd"/>
      <w:r>
        <w:t xml:space="preserve"> соответствующие работы проведены в полном объёме.</w:t>
      </w:r>
    </w:p>
    <w:p w:rsidR="00936806" w:rsidRPr="00936806" w:rsidRDefault="00936806">
      <w:pPr>
        <w:spacing w:after="426"/>
        <w:ind w:left="9" w:right="-5"/>
        <w:rPr>
          <w:b/>
          <w:lang w:val="en-US"/>
        </w:rPr>
      </w:pPr>
      <w:r w:rsidRPr="00936806">
        <w:rPr>
          <w:b/>
          <w:lang w:val="en-US"/>
        </w:rPr>
        <w:t>15.12.2021</w:t>
      </w:r>
    </w:p>
    <w:sectPr w:rsidR="00936806" w:rsidRPr="00936806" w:rsidSect="00033036">
      <w:type w:val="continuous"/>
      <w:pgSz w:w="11740" w:h="16700"/>
      <w:pgMar w:top="1138" w:right="643" w:bottom="456" w:left="13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0ABA"/>
    <w:rsid w:val="00033036"/>
    <w:rsid w:val="00101C8F"/>
    <w:rsid w:val="00936806"/>
    <w:rsid w:val="00F9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36"/>
    <w:pPr>
      <w:spacing w:after="0" w:line="273" w:lineRule="auto"/>
      <w:ind w:right="1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33036"/>
    <w:pPr>
      <w:keepNext/>
      <w:keepLines/>
      <w:spacing w:after="0"/>
      <w:ind w:right="701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036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rsid w:val="000330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cp:lastModifiedBy>andreys</cp:lastModifiedBy>
  <cp:revision>3</cp:revision>
  <dcterms:created xsi:type="dcterms:W3CDTF">2021-12-14T03:36:00Z</dcterms:created>
  <dcterms:modified xsi:type="dcterms:W3CDTF">2021-12-15T08:08:00Z</dcterms:modified>
</cp:coreProperties>
</file>