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5F" w:rsidRDefault="00E5311E" w:rsidP="002C165F">
      <w:pPr>
        <w:spacing w:after="1" w:line="240" w:lineRule="exact"/>
        <w:ind w:right="4372" w:firstLine="0"/>
        <w:rPr>
          <w:b/>
        </w:rPr>
      </w:pPr>
      <w:r>
        <w:rPr>
          <w:b/>
        </w:rPr>
        <w:t xml:space="preserve">По иску прокурора с жителя </w:t>
      </w:r>
      <w:proofErr w:type="gramStart"/>
      <w:r>
        <w:rPr>
          <w:b/>
        </w:rPr>
        <w:t>г</w:t>
      </w:r>
      <w:proofErr w:type="gramEnd"/>
      <w:r>
        <w:rPr>
          <w:b/>
        </w:rPr>
        <w:t>. Челябинска взыскан ущерб, причиненный незаконным получением пособия</w:t>
      </w:r>
    </w:p>
    <w:p w:rsidR="00E5311E" w:rsidRPr="00E5311E" w:rsidRDefault="00E5311E" w:rsidP="002C165F">
      <w:pPr>
        <w:spacing w:after="1" w:line="240" w:lineRule="exact"/>
        <w:ind w:right="4372" w:firstLine="0"/>
        <w:rPr>
          <w:b/>
        </w:rPr>
      </w:pPr>
    </w:p>
    <w:p w:rsidR="00C70464" w:rsidRDefault="002C165F" w:rsidP="00C70464">
      <w:pPr>
        <w:ind w:left="14" w:right="9" w:firstLine="399"/>
        <w:rPr>
          <w:color w:val="000000"/>
        </w:rPr>
      </w:pPr>
      <w:r>
        <w:t>Ж</w:t>
      </w:r>
      <w:r w:rsidR="00C70464">
        <w:t xml:space="preserve">итель г. Челябинска, </w:t>
      </w:r>
      <w:r w:rsidR="00C70464">
        <w:rPr>
          <w:color w:val="000000"/>
        </w:rPr>
        <w:t>посредством сети «Интернет», используя сотовый телефон, через портал «Гос. Усл</w:t>
      </w:r>
      <w:r>
        <w:rPr>
          <w:color w:val="000000"/>
        </w:rPr>
        <w:t>уги» обратился в ОКУ</w:t>
      </w:r>
      <w:r w:rsidR="00C70464">
        <w:rPr>
          <w:color w:val="000000"/>
        </w:rPr>
        <w:t xml:space="preserve"> Центр занятости населения города Челябинска с заявлением о постановке на учет в качестве безработного с выплатой пособия по безработице. При подаче заявления мужчина указал, что не относится к категориям граждан, которые не могут быть признаны безработными, в том числе, что он предупрежден о необходимости своевременного сообщения о трудоустройстве. </w:t>
      </w:r>
    </w:p>
    <w:p w:rsidR="00C70464" w:rsidRDefault="00E5311E" w:rsidP="00C70464">
      <w:pPr>
        <w:ind w:left="14" w:right="9" w:firstLine="399"/>
        <w:rPr>
          <w:color w:val="000000"/>
        </w:rPr>
      </w:pPr>
      <w:r>
        <w:rPr>
          <w:color w:val="000000"/>
        </w:rPr>
        <w:t>На основании поданного</w:t>
      </w:r>
      <w:r w:rsidR="00C70464">
        <w:rPr>
          <w:color w:val="000000"/>
        </w:rPr>
        <w:t xml:space="preserve"> заявления и в соответствии с Федеральным законом </w:t>
      </w:r>
      <w:r>
        <w:rPr>
          <w:color w:val="000000"/>
        </w:rPr>
        <w:t xml:space="preserve">                   </w:t>
      </w:r>
      <w:r w:rsidR="00C70464">
        <w:rPr>
          <w:color w:val="000000"/>
        </w:rPr>
        <w:t>«О занятости населения в Российской Федерации» мужчина был зарегист</w:t>
      </w:r>
      <w:r w:rsidR="002C165F">
        <w:rPr>
          <w:color w:val="000000"/>
        </w:rPr>
        <w:t xml:space="preserve">рирован в качестве безработного. </w:t>
      </w:r>
      <w:r w:rsidR="00C70464">
        <w:rPr>
          <w:color w:val="000000"/>
        </w:rPr>
        <w:t>Вместе с тем, предоставленная им информация оказалась недостоверной, а размер</w:t>
      </w:r>
      <w:r w:rsidR="002C165F">
        <w:rPr>
          <w:color w:val="000000"/>
        </w:rPr>
        <w:t xml:space="preserve"> незаконно</w:t>
      </w:r>
      <w:r w:rsidR="00C70464">
        <w:rPr>
          <w:color w:val="000000"/>
        </w:rPr>
        <w:t xml:space="preserve"> полученного пособия по безработице составил 40 755, 25 рублей.  </w:t>
      </w:r>
    </w:p>
    <w:p w:rsidR="00C70464" w:rsidRDefault="00C70464" w:rsidP="004C37D0">
      <w:pPr>
        <w:ind w:left="14" w:right="9" w:firstLine="399"/>
      </w:pPr>
      <w:r>
        <w:rPr>
          <w:color w:val="000000"/>
        </w:rPr>
        <w:t xml:space="preserve">По указанному факту было возбуждено уголовное дело о мошенничестве, которое </w:t>
      </w:r>
      <w:r>
        <w:t>п</w:t>
      </w:r>
      <w:r w:rsidR="004C37D0">
        <w:t xml:space="preserve">остановлением мирового судьи судебного участка № 2 Советского района </w:t>
      </w:r>
      <w:r w:rsidR="002C165F">
        <w:t xml:space="preserve">                                </w:t>
      </w:r>
      <w:r w:rsidR="004C37D0">
        <w:t xml:space="preserve">г. Челябинска </w:t>
      </w:r>
      <w:r w:rsidR="004C37D0" w:rsidRPr="00FE2749">
        <w:t xml:space="preserve">от </w:t>
      </w:r>
      <w:r w:rsidR="004C37D0">
        <w:t>12.10.2023</w:t>
      </w:r>
      <w:r w:rsidR="004C37D0" w:rsidRPr="00FE2749">
        <w:t xml:space="preserve"> </w:t>
      </w:r>
      <w:r>
        <w:t xml:space="preserve">прекращено </w:t>
      </w:r>
      <w:r w:rsidR="004C37D0">
        <w:t xml:space="preserve">в связи с истечением сроков давности уголовного преследования. </w:t>
      </w:r>
    </w:p>
    <w:p w:rsidR="004C37D0" w:rsidRDefault="004C37D0" w:rsidP="00C70464">
      <w:pPr>
        <w:ind w:firstLine="540"/>
      </w:pPr>
      <w:r>
        <w:t xml:space="preserve"> </w:t>
      </w:r>
      <w:r w:rsidR="00C70464" w:rsidRPr="00FE2749">
        <w:t>В соответствии с пунктом 1 статьи 1064 Гражданского кодекса Российской Федерации вред, причиненный личности или имуществу гражданина, а также вред, причиненный имуществу юридического лица, подлежит возмещению в полном</w:t>
      </w:r>
      <w:r w:rsidR="00C70464">
        <w:t xml:space="preserve"> объеме лицом, причинившим вред.</w:t>
      </w:r>
    </w:p>
    <w:p w:rsidR="002C165F" w:rsidRDefault="00C70464" w:rsidP="002C165F">
      <w:pPr>
        <w:ind w:left="14" w:right="9" w:firstLine="399"/>
        <w:rPr>
          <w:color w:val="000000"/>
        </w:rPr>
      </w:pPr>
      <w:r>
        <w:t>Учитывая, что причиненный ущерб добровольно возмещен не был, прокуратурой Советского района г. Челябинска предъявлено исковое заявление о взыскании незаконно полученных денежных средств.</w:t>
      </w:r>
    </w:p>
    <w:p w:rsidR="0027359D" w:rsidRPr="00B31632" w:rsidRDefault="009B2C1C" w:rsidP="00C45B92">
      <w:pPr>
        <w:ind w:left="14" w:right="9" w:firstLine="399"/>
        <w:rPr>
          <w:sz w:val="20"/>
          <w:szCs w:val="20"/>
        </w:rPr>
      </w:pPr>
      <w:r>
        <w:t xml:space="preserve">Судом </w:t>
      </w:r>
      <w:r w:rsidR="00C70464">
        <w:t xml:space="preserve">исковые требования прокурора </w:t>
      </w:r>
      <w:r>
        <w:t>удовлетворены</w:t>
      </w:r>
      <w:r w:rsidR="00C70464">
        <w:t xml:space="preserve"> </w:t>
      </w:r>
      <w:r w:rsidR="003176DF">
        <w:t>в полном объеме. Решение суда</w:t>
      </w:r>
      <w:r w:rsidR="00C70464">
        <w:t xml:space="preserve"> вступило в законную силу</w:t>
      </w:r>
      <w:r w:rsidR="003176DF">
        <w:t>, исполнение находится на контроле прокуратуры</w:t>
      </w:r>
      <w:r w:rsidR="00C70464">
        <w:t>.</w:t>
      </w:r>
      <w:r w:rsidR="004C37D0">
        <w:t xml:space="preserve"> </w:t>
      </w:r>
    </w:p>
    <w:sectPr w:rsidR="0027359D" w:rsidRPr="00B31632" w:rsidSect="00A40C26">
      <w:headerReference w:type="default" r:id="rId6"/>
      <w:footerReference w:type="default" r:id="rId7"/>
      <w:pgSz w:w="11906" w:h="16838" w:code="9"/>
      <w:pgMar w:top="1134" w:right="567" w:bottom="1134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F2C" w:rsidRDefault="00226F2C" w:rsidP="00610268">
      <w:r>
        <w:separator/>
      </w:r>
    </w:p>
  </w:endnote>
  <w:endnote w:type="continuationSeparator" w:id="0">
    <w:p w:rsidR="00226F2C" w:rsidRDefault="00226F2C" w:rsidP="00610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268" w:rsidRPr="00766571" w:rsidRDefault="00610268" w:rsidP="00610268">
    <w:pPr>
      <w:spacing w:line="240" w:lineRule="exact"/>
      <w:rPr>
        <w:sz w:val="20"/>
        <w:szCs w:val="20"/>
      </w:rPr>
    </w:pPr>
  </w:p>
  <w:p w:rsidR="00610268" w:rsidRDefault="0061026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F2C" w:rsidRDefault="00226F2C" w:rsidP="00610268">
      <w:r>
        <w:separator/>
      </w:r>
    </w:p>
  </w:footnote>
  <w:footnote w:type="continuationSeparator" w:id="0">
    <w:p w:rsidR="00226F2C" w:rsidRDefault="00226F2C" w:rsidP="006102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6954475"/>
      <w:docPartObj>
        <w:docPartGallery w:val="Page Numbers (Top of Page)"/>
        <w:docPartUnique/>
      </w:docPartObj>
    </w:sdtPr>
    <w:sdtContent>
      <w:p w:rsidR="00A40C26" w:rsidRDefault="00B04DB9">
        <w:pPr>
          <w:pStyle w:val="a5"/>
          <w:jc w:val="center"/>
        </w:pPr>
        <w:r>
          <w:fldChar w:fldCharType="begin"/>
        </w:r>
        <w:r w:rsidR="00A40C26">
          <w:instrText>PAGE   \* MERGEFORMAT</w:instrText>
        </w:r>
        <w:r>
          <w:fldChar w:fldCharType="separate"/>
        </w:r>
        <w:r w:rsidR="002C165F">
          <w:rPr>
            <w:noProof/>
          </w:rPr>
          <w:t>2</w:t>
        </w:r>
        <w:r>
          <w:fldChar w:fldCharType="end"/>
        </w:r>
      </w:p>
    </w:sdtContent>
  </w:sdt>
  <w:p w:rsidR="00A40C26" w:rsidRDefault="00A40C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43168"/>
    <w:rsid w:val="0006275C"/>
    <w:rsid w:val="00080C04"/>
    <w:rsid w:val="000A3BED"/>
    <w:rsid w:val="000D073E"/>
    <w:rsid w:val="000E5DD1"/>
    <w:rsid w:val="00111328"/>
    <w:rsid w:val="00120FA8"/>
    <w:rsid w:val="00131F72"/>
    <w:rsid w:val="00146ED3"/>
    <w:rsid w:val="001639DF"/>
    <w:rsid w:val="001A354A"/>
    <w:rsid w:val="001E4FBD"/>
    <w:rsid w:val="001E590A"/>
    <w:rsid w:val="001F370F"/>
    <w:rsid w:val="00200D0C"/>
    <w:rsid w:val="00207552"/>
    <w:rsid w:val="00225956"/>
    <w:rsid w:val="00226F2C"/>
    <w:rsid w:val="00231D60"/>
    <w:rsid w:val="002465B4"/>
    <w:rsid w:val="00252026"/>
    <w:rsid w:val="0025245C"/>
    <w:rsid w:val="0027359D"/>
    <w:rsid w:val="0027777E"/>
    <w:rsid w:val="00291759"/>
    <w:rsid w:val="002A0018"/>
    <w:rsid w:val="002C165F"/>
    <w:rsid w:val="002E6A1A"/>
    <w:rsid w:val="003118BA"/>
    <w:rsid w:val="003176DF"/>
    <w:rsid w:val="003420C4"/>
    <w:rsid w:val="0037046C"/>
    <w:rsid w:val="00377662"/>
    <w:rsid w:val="00390CFA"/>
    <w:rsid w:val="00396AD7"/>
    <w:rsid w:val="003E1801"/>
    <w:rsid w:val="004021D3"/>
    <w:rsid w:val="00444D9B"/>
    <w:rsid w:val="0045256B"/>
    <w:rsid w:val="004828AA"/>
    <w:rsid w:val="0048415E"/>
    <w:rsid w:val="00496558"/>
    <w:rsid w:val="004B6FC1"/>
    <w:rsid w:val="004C37D0"/>
    <w:rsid w:val="004C74F1"/>
    <w:rsid w:val="004D29DA"/>
    <w:rsid w:val="004E6171"/>
    <w:rsid w:val="004F43E5"/>
    <w:rsid w:val="004F50A6"/>
    <w:rsid w:val="00501D11"/>
    <w:rsid w:val="005067AE"/>
    <w:rsid w:val="0052333C"/>
    <w:rsid w:val="0052718D"/>
    <w:rsid w:val="00597553"/>
    <w:rsid w:val="005A589D"/>
    <w:rsid w:val="005B0B6F"/>
    <w:rsid w:val="005C2CBE"/>
    <w:rsid w:val="005C7F4E"/>
    <w:rsid w:val="005D4A2A"/>
    <w:rsid w:val="005E3835"/>
    <w:rsid w:val="00601E72"/>
    <w:rsid w:val="00603B2E"/>
    <w:rsid w:val="00604961"/>
    <w:rsid w:val="00610268"/>
    <w:rsid w:val="00622C05"/>
    <w:rsid w:val="00640A9D"/>
    <w:rsid w:val="00660ECE"/>
    <w:rsid w:val="00675553"/>
    <w:rsid w:val="006852C9"/>
    <w:rsid w:val="00695C75"/>
    <w:rsid w:val="006A471D"/>
    <w:rsid w:val="006B0832"/>
    <w:rsid w:val="006C0E59"/>
    <w:rsid w:val="006C2103"/>
    <w:rsid w:val="006F096D"/>
    <w:rsid w:val="007036B8"/>
    <w:rsid w:val="0070465F"/>
    <w:rsid w:val="00726203"/>
    <w:rsid w:val="00761782"/>
    <w:rsid w:val="007B363C"/>
    <w:rsid w:val="007C1362"/>
    <w:rsid w:val="007C5B04"/>
    <w:rsid w:val="007D5EB2"/>
    <w:rsid w:val="00805D98"/>
    <w:rsid w:val="00806D55"/>
    <w:rsid w:val="00824476"/>
    <w:rsid w:val="00833BF3"/>
    <w:rsid w:val="00860DE5"/>
    <w:rsid w:val="00862D3B"/>
    <w:rsid w:val="008752A7"/>
    <w:rsid w:val="008B1B81"/>
    <w:rsid w:val="008C556F"/>
    <w:rsid w:val="008D51CC"/>
    <w:rsid w:val="008E514E"/>
    <w:rsid w:val="008E5591"/>
    <w:rsid w:val="008E637E"/>
    <w:rsid w:val="00910D6B"/>
    <w:rsid w:val="00927749"/>
    <w:rsid w:val="00933810"/>
    <w:rsid w:val="0093601D"/>
    <w:rsid w:val="009368C1"/>
    <w:rsid w:val="00972AB0"/>
    <w:rsid w:val="00982112"/>
    <w:rsid w:val="00991457"/>
    <w:rsid w:val="009945BB"/>
    <w:rsid w:val="009B2C1C"/>
    <w:rsid w:val="009B3A5E"/>
    <w:rsid w:val="009B7FC3"/>
    <w:rsid w:val="009C0716"/>
    <w:rsid w:val="009C1CB1"/>
    <w:rsid w:val="009E4743"/>
    <w:rsid w:val="00A37D46"/>
    <w:rsid w:val="00A40C26"/>
    <w:rsid w:val="00A84B4E"/>
    <w:rsid w:val="00A850F1"/>
    <w:rsid w:val="00A856D9"/>
    <w:rsid w:val="00AA09E4"/>
    <w:rsid w:val="00AA309D"/>
    <w:rsid w:val="00AA3980"/>
    <w:rsid w:val="00AA3DC3"/>
    <w:rsid w:val="00AB1B91"/>
    <w:rsid w:val="00AC2835"/>
    <w:rsid w:val="00AE0FA4"/>
    <w:rsid w:val="00B04DB9"/>
    <w:rsid w:val="00B22641"/>
    <w:rsid w:val="00B24E06"/>
    <w:rsid w:val="00B31632"/>
    <w:rsid w:val="00B753C5"/>
    <w:rsid w:val="00B81947"/>
    <w:rsid w:val="00B90CB6"/>
    <w:rsid w:val="00BF7EB5"/>
    <w:rsid w:val="00C1257F"/>
    <w:rsid w:val="00C45B92"/>
    <w:rsid w:val="00C70328"/>
    <w:rsid w:val="00C70464"/>
    <w:rsid w:val="00C73FFD"/>
    <w:rsid w:val="00C75268"/>
    <w:rsid w:val="00C80C42"/>
    <w:rsid w:val="00C848F1"/>
    <w:rsid w:val="00CD3DA0"/>
    <w:rsid w:val="00CF4660"/>
    <w:rsid w:val="00CF57A9"/>
    <w:rsid w:val="00D112BF"/>
    <w:rsid w:val="00D4510A"/>
    <w:rsid w:val="00D477B5"/>
    <w:rsid w:val="00DA4056"/>
    <w:rsid w:val="00DE42E0"/>
    <w:rsid w:val="00E25AA0"/>
    <w:rsid w:val="00E33B39"/>
    <w:rsid w:val="00E41014"/>
    <w:rsid w:val="00E46F3D"/>
    <w:rsid w:val="00E50744"/>
    <w:rsid w:val="00E5311E"/>
    <w:rsid w:val="00E576D4"/>
    <w:rsid w:val="00E608DA"/>
    <w:rsid w:val="00E75C74"/>
    <w:rsid w:val="00E82838"/>
    <w:rsid w:val="00E87249"/>
    <w:rsid w:val="00EE175F"/>
    <w:rsid w:val="00EE5069"/>
    <w:rsid w:val="00F27EFD"/>
    <w:rsid w:val="00F440D3"/>
    <w:rsid w:val="00F77606"/>
    <w:rsid w:val="00F8385D"/>
    <w:rsid w:val="00F879F9"/>
    <w:rsid w:val="00F91317"/>
    <w:rsid w:val="00F958C2"/>
    <w:rsid w:val="00FB4912"/>
    <w:rsid w:val="00FC625F"/>
    <w:rsid w:val="00FD256E"/>
    <w:rsid w:val="00FF5CBE"/>
    <w:rsid w:val="00FF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102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0268"/>
    <w:rPr>
      <w:rFonts w:ascii="Times New Roman" w:hAnsi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6102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0268"/>
    <w:rPr>
      <w:rFonts w:ascii="Times New Roman" w:hAnsi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291759"/>
    <w:rPr>
      <w:color w:val="0000FF" w:themeColor="hyperlink"/>
      <w:u w:val="single"/>
    </w:rPr>
  </w:style>
  <w:style w:type="paragraph" w:customStyle="1" w:styleId="1">
    <w:name w:val="Обычный1"/>
    <w:rsid w:val="008C556F"/>
    <w:pPr>
      <w:widowControl w:val="0"/>
    </w:pPr>
    <w:rPr>
      <w:rFonts w:ascii="Times New Roman" w:hAnsi="Times New Roman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3</cp:revision>
  <cp:lastPrinted>2021-04-05T05:19:00Z</cp:lastPrinted>
  <dcterms:created xsi:type="dcterms:W3CDTF">2024-06-25T07:17:00Z</dcterms:created>
  <dcterms:modified xsi:type="dcterms:W3CDTF">2024-06-28T08:20:00Z</dcterms:modified>
</cp:coreProperties>
</file>