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2D" w:rsidRDefault="002D452D" w:rsidP="002D452D">
      <w:pPr>
        <w:rPr>
          <w:b/>
        </w:rPr>
      </w:pPr>
      <w:r>
        <w:rPr>
          <w:b/>
        </w:rPr>
        <w:t xml:space="preserve">Прокуратурой Советского района </w:t>
      </w:r>
      <w:proofErr w:type="gramStart"/>
      <w:r>
        <w:rPr>
          <w:b/>
        </w:rPr>
        <w:t>г</w:t>
      </w:r>
      <w:proofErr w:type="gramEnd"/>
      <w:r>
        <w:rPr>
          <w:b/>
        </w:rPr>
        <w:t>. Челябинска проведена проверка исполнения законодательства о противодействии коррупции в ООО «Уральская Бронза»</w:t>
      </w:r>
    </w:p>
    <w:p w:rsidR="002D452D" w:rsidRDefault="002D452D" w:rsidP="002D452D">
      <w:pPr>
        <w:ind w:firstLine="720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поступившей информации проведена проверка соблюдения требований законодательства о противодействии коррупции при трудоустройстве бывшего государственного служащего в ООО «Уральская Бронза».</w:t>
      </w:r>
    </w:p>
    <w:p w:rsidR="002D452D" w:rsidRPr="002D452D" w:rsidRDefault="002D452D" w:rsidP="002D452D">
      <w:pPr>
        <w:ind w:firstLine="720"/>
        <w:rPr>
          <w:rFonts w:eastAsia="Calibri"/>
          <w:lang w:eastAsia="en-US"/>
        </w:rPr>
      </w:pPr>
      <w:r>
        <w:t>Установлено, что в ООО «Уральская Бронза» принят на работу бывший сотрудник Уральского межрегионального управления Федеральной службы по надзору в сфере природопользования,</w:t>
      </w:r>
      <w:r>
        <w:rPr>
          <w:rFonts w:eastAsia="Calibri"/>
          <w:lang w:eastAsia="en-US"/>
        </w:rPr>
        <w:t xml:space="preserve"> однако соответствующее уведомление в установленный законом 10-ти </w:t>
      </w:r>
      <w:proofErr w:type="spellStart"/>
      <w:r>
        <w:rPr>
          <w:rFonts w:eastAsia="Calibri"/>
          <w:lang w:eastAsia="en-US"/>
        </w:rPr>
        <w:t>дневный</w:t>
      </w:r>
      <w:proofErr w:type="spellEnd"/>
      <w:r>
        <w:rPr>
          <w:rFonts w:eastAsia="Calibri"/>
          <w:lang w:eastAsia="en-US"/>
        </w:rPr>
        <w:t xml:space="preserve"> срок не направлено. </w:t>
      </w:r>
    </w:p>
    <w:p w:rsidR="002D452D" w:rsidRDefault="002D452D" w:rsidP="002D452D">
      <w:pPr>
        <w:ind w:firstLine="709"/>
      </w:pPr>
      <w:r>
        <w:rPr>
          <w:rFonts w:eastAsia="Calibri"/>
          <w:lang w:eastAsia="en-US"/>
        </w:rPr>
        <w:t xml:space="preserve">Прокуратурой района в отношении ответственного должностного лица, а также в отношении юридического лица возбуждены дела об административных правонарушениях по </w:t>
      </w:r>
      <w:r>
        <w:t>ст. 19.29 Кодекса Российской Федерации об административных правонарушениях, котор</w:t>
      </w:r>
      <w:r w:rsidR="00B272B2">
        <w:t>ые</w:t>
      </w:r>
      <w:bookmarkStart w:id="0" w:name="_GoBack"/>
      <w:bookmarkEnd w:id="0"/>
      <w:r>
        <w:t xml:space="preserve"> находятся на рассмотрении. </w:t>
      </w:r>
    </w:p>
    <w:p w:rsidR="000A0DBF" w:rsidRDefault="002D452D" w:rsidP="000A0DBF">
      <w:pPr>
        <w:ind w:firstLine="709"/>
      </w:pPr>
      <w:r>
        <w:t>Генеральному директор</w:t>
      </w:r>
      <w:proofErr w:type="gramStart"/>
      <w:r>
        <w:t>у ООО</w:t>
      </w:r>
      <w:proofErr w:type="gramEnd"/>
      <w:r>
        <w:t xml:space="preserve"> «Уральская Бронза» прокуратурой района внесено представление об устранении нарушений законодательства о противодействии коррупции, которое находится на рассмотрении. </w:t>
      </w:r>
    </w:p>
    <w:p w:rsidR="000A0DBF" w:rsidRDefault="000A0DBF" w:rsidP="000A0DBF">
      <w:pPr>
        <w:ind w:firstLine="709"/>
      </w:pPr>
    </w:p>
    <w:p w:rsidR="00843E68" w:rsidRPr="000A0DBF" w:rsidRDefault="000A0DBF" w:rsidP="000A0DBF">
      <w:pPr>
        <w:ind w:firstLine="709"/>
      </w:pPr>
      <w:r>
        <w:t>18.06.2025</w:t>
      </w:r>
    </w:p>
    <w:sectPr w:rsidR="00843E68" w:rsidRPr="000A0DBF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FC" w:rsidRDefault="00353AFC" w:rsidP="00595EC5">
      <w:r>
        <w:separator/>
      </w:r>
    </w:p>
  </w:endnote>
  <w:endnote w:type="continuationSeparator" w:id="0">
    <w:p w:rsidR="00353AFC" w:rsidRDefault="00353AFC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FC" w:rsidRDefault="00353AFC" w:rsidP="00595EC5">
      <w:r>
        <w:separator/>
      </w:r>
    </w:p>
  </w:footnote>
  <w:footnote w:type="continuationSeparator" w:id="0">
    <w:p w:rsidR="00353AFC" w:rsidRDefault="00353AFC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6F55B8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2D452D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0DBF"/>
    <w:rsid w:val="000A3BED"/>
    <w:rsid w:val="000A5C9E"/>
    <w:rsid w:val="000B1F88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D452D"/>
    <w:rsid w:val="002D78CB"/>
    <w:rsid w:val="002E6A1A"/>
    <w:rsid w:val="002E6E81"/>
    <w:rsid w:val="002F608C"/>
    <w:rsid w:val="00301847"/>
    <w:rsid w:val="003420C4"/>
    <w:rsid w:val="00353AFC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5E7F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55B8"/>
    <w:rsid w:val="006F7EF9"/>
    <w:rsid w:val="007036B8"/>
    <w:rsid w:val="00721468"/>
    <w:rsid w:val="007215E4"/>
    <w:rsid w:val="00726203"/>
    <w:rsid w:val="00732A2D"/>
    <w:rsid w:val="00740E32"/>
    <w:rsid w:val="007562D4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048"/>
    <w:rsid w:val="009B7FC3"/>
    <w:rsid w:val="009C1CB1"/>
    <w:rsid w:val="00A7564F"/>
    <w:rsid w:val="00A850F1"/>
    <w:rsid w:val="00A856D9"/>
    <w:rsid w:val="00AA3980"/>
    <w:rsid w:val="00AB1B91"/>
    <w:rsid w:val="00AE0FA4"/>
    <w:rsid w:val="00B21F5C"/>
    <w:rsid w:val="00B272B2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D10BDD"/>
    <w:rsid w:val="00D112BF"/>
    <w:rsid w:val="00D34581"/>
    <w:rsid w:val="00D81D46"/>
    <w:rsid w:val="00D930A1"/>
    <w:rsid w:val="00DA4520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B7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18</cp:revision>
  <cp:lastPrinted>2021-06-30T14:16:00Z</cp:lastPrinted>
  <dcterms:created xsi:type="dcterms:W3CDTF">2024-10-13T09:04:00Z</dcterms:created>
  <dcterms:modified xsi:type="dcterms:W3CDTF">2025-06-18T09:51:00Z</dcterms:modified>
</cp:coreProperties>
</file>