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A58" w:rsidRDefault="00FE0A58" w:rsidP="00FE0A58">
      <w:r>
        <w:t xml:space="preserve">Разъяснены особенности управления многоквартирным домом, все помещения в котором принадлежат одному собственнику </w:t>
      </w:r>
      <w:bookmarkStart w:id="0" w:name="_GoBack"/>
      <w:bookmarkEnd w:id="0"/>
      <w:r>
        <w:t> Письмо Минстроя России от 03.03.2025 N 11824-ДН/04 «Об управлении многоквартирным домом, все помещения в котором принадлежат одному собственнику»</w:t>
      </w:r>
    </w:p>
    <w:p w:rsidR="00FE0A58" w:rsidRDefault="00FE0A58" w:rsidP="00FE0A58">
      <w:r>
        <w:t>Сообщается, в частности, следующее.</w:t>
      </w:r>
    </w:p>
    <w:p w:rsidR="00FE0A58" w:rsidRDefault="00FE0A58" w:rsidP="00FE0A58">
      <w:r>
        <w:t>В случае если все помещения в МКД принадлежат одному собственнику, такой собственник на основании части 7 статьи 46 ЖК РФ единолично принимает решение о выборе способа управления МКД. Если в МКД более тридцати квартир, тогда выбор непосредственного управления МКД законом не допускается.</w:t>
      </w:r>
    </w:p>
    <w:p w:rsidR="00FE0A58" w:rsidRDefault="00FE0A58" w:rsidP="00FE0A58">
      <w:r>
        <w:t>ЖК РФ не содержит запрета на создание ТСЖ лицом, которое является собственником всех помещений в МКД.</w:t>
      </w:r>
    </w:p>
    <w:p w:rsidR="00FE0A58" w:rsidRDefault="00FE0A58" w:rsidP="00FE0A58">
      <w:r>
        <w:t>В случае если ТСЖ создано лицом, которое является собственником всех помещений в МКД, такое лицо единолично образует правление ТСЖ и является председателем правления ТСЖ, при этом указанное лицо обязано избрать ревизионную комиссию (ревизора), членом которой само это лицо являться не может. Отмечается, что ЖК РФ не содержит требования о выборе ревизионной комиссии (ревизора) ТСЖ исключительно из членов ТСЖ. Кроме того, в случае наличия у собственника всех помещений в МКД лицензии на осуществление предпринимательской деятельности по управлению МКД созданное таким собственником ТСЖ не имеет права заключить договор управления МКД с этим собственником.</w:t>
      </w:r>
    </w:p>
    <w:p w:rsidR="00FE0A58" w:rsidRDefault="00FE0A58" w:rsidP="00FE0A58">
      <w:r>
        <w:t>В случае выбора собственником всех помещений в МКД способа управления МКД управляющей организацией такой собственник в силу пункта 4.7 части 2 статьи 44 ЖК РФ имеет право выбрать управляющую организацию. Лицо, которое является собственником всех помещений в МКД, в случае выбора способа управления МКД управляющей организацией не имеет права выбрать в качестве управляющей организации самого себя, независимо от того, имеется ли у указанного лица лицензия на осуществление предпринимательской деятельности по управлению МКД.</w:t>
      </w:r>
    </w:p>
    <w:p w:rsidR="00D27994" w:rsidRDefault="00FE0A58" w:rsidP="00FE0A58">
      <w:r>
        <w:t>Таким образом, собственник всех помещений в МКД вправе принять единолично решение о выборе способа управления МКД, а определенное решением лицо, осуществляющее деятельность по управлению МКД, обязано размещать информацию в ГИС ЖКХ в соответствии с Федеральным законом от 21 июля 2014 г. N 209-ФЗ "О государственной информационной системе жилищно-коммунального хозяйства</w:t>
      </w:r>
      <w:proofErr w:type="gramStart"/>
      <w:r>
        <w:t>".</w:t>
      </w:r>
      <w:r w:rsidR="006D59BD">
        <w:t>.</w:t>
      </w:r>
      <w:proofErr w:type="gramEnd"/>
    </w:p>
    <w:p w:rsidR="00D6252E" w:rsidRDefault="00D6252E" w:rsidP="00FE0A58"/>
    <w:p w:rsidR="00D6252E" w:rsidRPr="00094DB9" w:rsidRDefault="00D6252E" w:rsidP="00FE0A58">
      <w:r>
        <w:t>20.03.2025</w:t>
      </w:r>
    </w:p>
    <w:sectPr w:rsidR="00D6252E" w:rsidRPr="00094DB9" w:rsidSect="00770B19">
      <w:pgSz w:w="11906" w:h="16838" w:code="9"/>
      <w:pgMar w:top="851" w:right="567" w:bottom="851" w:left="1701" w:header="567" w:footer="56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C85974"/>
    <w:multiLevelType w:val="hybridMultilevel"/>
    <w:tmpl w:val="C7965782"/>
    <w:lvl w:ilvl="0" w:tplc="E326A81C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6558"/>
    <w:rsid w:val="00005AEF"/>
    <w:rsid w:val="00014B82"/>
    <w:rsid w:val="000579ED"/>
    <w:rsid w:val="00082C23"/>
    <w:rsid w:val="0008642D"/>
    <w:rsid w:val="00094DB9"/>
    <w:rsid w:val="000A3BED"/>
    <w:rsid w:val="000D2882"/>
    <w:rsid w:val="000E3EAC"/>
    <w:rsid w:val="00120FA8"/>
    <w:rsid w:val="00131F72"/>
    <w:rsid w:val="001639DF"/>
    <w:rsid w:val="001714D5"/>
    <w:rsid w:val="001828A8"/>
    <w:rsid w:val="001A354A"/>
    <w:rsid w:val="001B3570"/>
    <w:rsid w:val="001E3118"/>
    <w:rsid w:val="001E4FBD"/>
    <w:rsid w:val="00207552"/>
    <w:rsid w:val="00220940"/>
    <w:rsid w:val="00231D60"/>
    <w:rsid w:val="00245822"/>
    <w:rsid w:val="002465B4"/>
    <w:rsid w:val="00252026"/>
    <w:rsid w:val="0027777E"/>
    <w:rsid w:val="00286F63"/>
    <w:rsid w:val="002928FD"/>
    <w:rsid w:val="002E0FA6"/>
    <w:rsid w:val="002E6A1A"/>
    <w:rsid w:val="002E6E81"/>
    <w:rsid w:val="002F608C"/>
    <w:rsid w:val="00333AA6"/>
    <w:rsid w:val="003420C4"/>
    <w:rsid w:val="00356174"/>
    <w:rsid w:val="00373521"/>
    <w:rsid w:val="003E1492"/>
    <w:rsid w:val="003F7DAE"/>
    <w:rsid w:val="00404952"/>
    <w:rsid w:val="004136F1"/>
    <w:rsid w:val="00424958"/>
    <w:rsid w:val="00446251"/>
    <w:rsid w:val="0045256B"/>
    <w:rsid w:val="00455320"/>
    <w:rsid w:val="00461D9B"/>
    <w:rsid w:val="00471532"/>
    <w:rsid w:val="004758D7"/>
    <w:rsid w:val="00492977"/>
    <w:rsid w:val="00494B9F"/>
    <w:rsid w:val="00496558"/>
    <w:rsid w:val="004A22F5"/>
    <w:rsid w:val="004A424B"/>
    <w:rsid w:val="004A438B"/>
    <w:rsid w:val="004B6FC1"/>
    <w:rsid w:val="004C19FB"/>
    <w:rsid w:val="004C74F1"/>
    <w:rsid w:val="004D42B3"/>
    <w:rsid w:val="004D525F"/>
    <w:rsid w:val="004E6171"/>
    <w:rsid w:val="00501D11"/>
    <w:rsid w:val="005067AE"/>
    <w:rsid w:val="0052718D"/>
    <w:rsid w:val="005862A3"/>
    <w:rsid w:val="00593AE8"/>
    <w:rsid w:val="005A098B"/>
    <w:rsid w:val="005A589D"/>
    <w:rsid w:val="005E3835"/>
    <w:rsid w:val="005F5247"/>
    <w:rsid w:val="00603B2E"/>
    <w:rsid w:val="0062357B"/>
    <w:rsid w:val="0064610B"/>
    <w:rsid w:val="00663D6D"/>
    <w:rsid w:val="00690D01"/>
    <w:rsid w:val="00697302"/>
    <w:rsid w:val="006B11DD"/>
    <w:rsid w:val="006C0E59"/>
    <w:rsid w:val="006C6C2B"/>
    <w:rsid w:val="006D59BD"/>
    <w:rsid w:val="006F44E4"/>
    <w:rsid w:val="006F7EF9"/>
    <w:rsid w:val="007036B8"/>
    <w:rsid w:val="00721468"/>
    <w:rsid w:val="00726203"/>
    <w:rsid w:val="00727880"/>
    <w:rsid w:val="00732A2D"/>
    <w:rsid w:val="00740E32"/>
    <w:rsid w:val="00770B19"/>
    <w:rsid w:val="0077558B"/>
    <w:rsid w:val="007A622A"/>
    <w:rsid w:val="007C1362"/>
    <w:rsid w:val="007C17FB"/>
    <w:rsid w:val="007C60AE"/>
    <w:rsid w:val="007D4A26"/>
    <w:rsid w:val="007D5EB2"/>
    <w:rsid w:val="00805D98"/>
    <w:rsid w:val="0081138E"/>
    <w:rsid w:val="00820787"/>
    <w:rsid w:val="00833BF3"/>
    <w:rsid w:val="00843E68"/>
    <w:rsid w:val="0084653C"/>
    <w:rsid w:val="00862D3B"/>
    <w:rsid w:val="00870610"/>
    <w:rsid w:val="00871260"/>
    <w:rsid w:val="008752A7"/>
    <w:rsid w:val="00895C53"/>
    <w:rsid w:val="008A023C"/>
    <w:rsid w:val="008A1D4B"/>
    <w:rsid w:val="008B5797"/>
    <w:rsid w:val="008E514E"/>
    <w:rsid w:val="00903E18"/>
    <w:rsid w:val="00910D6B"/>
    <w:rsid w:val="00933810"/>
    <w:rsid w:val="00992F11"/>
    <w:rsid w:val="00997068"/>
    <w:rsid w:val="009A535A"/>
    <w:rsid w:val="009B7FC3"/>
    <w:rsid w:val="009C1CB1"/>
    <w:rsid w:val="00A337FF"/>
    <w:rsid w:val="00A40939"/>
    <w:rsid w:val="00A7186A"/>
    <w:rsid w:val="00A77790"/>
    <w:rsid w:val="00A850F1"/>
    <w:rsid w:val="00A856D9"/>
    <w:rsid w:val="00AA3980"/>
    <w:rsid w:val="00AB1B91"/>
    <w:rsid w:val="00AD7618"/>
    <w:rsid w:val="00AE0FA4"/>
    <w:rsid w:val="00B13BFC"/>
    <w:rsid w:val="00B34E73"/>
    <w:rsid w:val="00B70CD8"/>
    <w:rsid w:val="00B753C5"/>
    <w:rsid w:val="00B92DF6"/>
    <w:rsid w:val="00B93A57"/>
    <w:rsid w:val="00BD7D9C"/>
    <w:rsid w:val="00C042A8"/>
    <w:rsid w:val="00C1257F"/>
    <w:rsid w:val="00C15A5C"/>
    <w:rsid w:val="00C81F7B"/>
    <w:rsid w:val="00C848F1"/>
    <w:rsid w:val="00D112BF"/>
    <w:rsid w:val="00D27994"/>
    <w:rsid w:val="00D37F78"/>
    <w:rsid w:val="00D6252E"/>
    <w:rsid w:val="00DE75F6"/>
    <w:rsid w:val="00DF2AB9"/>
    <w:rsid w:val="00DF5D02"/>
    <w:rsid w:val="00E01907"/>
    <w:rsid w:val="00E330BD"/>
    <w:rsid w:val="00E41014"/>
    <w:rsid w:val="00E50744"/>
    <w:rsid w:val="00E75C74"/>
    <w:rsid w:val="00E86382"/>
    <w:rsid w:val="00EA0B33"/>
    <w:rsid w:val="00EE0BAB"/>
    <w:rsid w:val="00F179AA"/>
    <w:rsid w:val="00F51D50"/>
    <w:rsid w:val="00F5244C"/>
    <w:rsid w:val="00FC625F"/>
    <w:rsid w:val="00FD256E"/>
    <w:rsid w:val="00FD3F6F"/>
    <w:rsid w:val="00FE0A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203"/>
    <w:pPr>
      <w:ind w:firstLine="567"/>
      <w:jc w:val="both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850F1"/>
  </w:style>
  <w:style w:type="table" w:styleId="a4">
    <w:name w:val="Table Grid"/>
    <w:basedOn w:val="a1"/>
    <w:uiPriority w:val="99"/>
    <w:locked/>
    <w:rsid w:val="00B753C5"/>
    <w:pPr>
      <w:ind w:firstLine="567"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4D42B3"/>
    <w:rPr>
      <w:rFonts w:ascii="Segoe UI" w:hAnsi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4D42B3"/>
    <w:rPr>
      <w:rFonts w:ascii="Segoe UI" w:hAnsi="Segoe UI"/>
      <w:sz w:val="18"/>
    </w:rPr>
  </w:style>
  <w:style w:type="paragraph" w:customStyle="1" w:styleId="1">
    <w:name w:val="Обычный1"/>
    <w:rsid w:val="00FD3F6F"/>
    <w:pPr>
      <w:widowControl w:val="0"/>
    </w:pPr>
    <w:rPr>
      <w:rFonts w:ascii="Times New Roman" w:hAnsi="Times New Roman"/>
      <w:snapToGrid w:val="0"/>
      <w:sz w:val="20"/>
      <w:szCs w:val="20"/>
    </w:rPr>
  </w:style>
  <w:style w:type="character" w:styleId="a7">
    <w:name w:val="Hyperlink"/>
    <w:basedOn w:val="a0"/>
    <w:uiPriority w:val="99"/>
    <w:unhideWhenUsed/>
    <w:rsid w:val="00F179AA"/>
    <w:rPr>
      <w:color w:val="0000FF" w:themeColor="hyperlink"/>
      <w:u w:val="single"/>
    </w:rPr>
  </w:style>
  <w:style w:type="paragraph" w:styleId="a8">
    <w:name w:val="Body Text Indent"/>
    <w:basedOn w:val="a"/>
    <w:link w:val="a9"/>
    <w:unhideWhenUsed/>
    <w:rsid w:val="00005AEF"/>
    <w:pPr>
      <w:ind w:firstLine="720"/>
      <w:outlineLvl w:val="0"/>
    </w:pPr>
    <w:rPr>
      <w:b/>
      <w:color w:val="000000"/>
      <w:sz w:val="22"/>
      <w:szCs w:val="20"/>
      <w:u w:color="000000"/>
    </w:rPr>
  </w:style>
  <w:style w:type="character" w:customStyle="1" w:styleId="a9">
    <w:name w:val="Основной текст с отступом Знак"/>
    <w:basedOn w:val="a0"/>
    <w:link w:val="a8"/>
    <w:rsid w:val="00005AEF"/>
    <w:rPr>
      <w:rFonts w:ascii="Times New Roman" w:hAnsi="Times New Roman"/>
      <w:b/>
      <w:color w:val="000000"/>
      <w:szCs w:val="20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14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04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51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66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A3AF02-05BB-4B7B-A8D3-E2260568D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 Павел Владимирович</dc:creator>
  <cp:keywords/>
  <dc:description/>
  <cp:lastModifiedBy>ilyat</cp:lastModifiedBy>
  <cp:revision>20</cp:revision>
  <cp:lastPrinted>2023-03-29T05:01:00Z</cp:lastPrinted>
  <dcterms:created xsi:type="dcterms:W3CDTF">2023-03-22T13:40:00Z</dcterms:created>
  <dcterms:modified xsi:type="dcterms:W3CDTF">2025-03-25T05:55:00Z</dcterms:modified>
</cp:coreProperties>
</file>