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73" w:rsidRDefault="00DD1973" w:rsidP="009848D2">
      <w:pPr>
        <w:pStyle w:val="a3"/>
        <w:spacing w:line="288" w:lineRule="atLeast"/>
        <w:jc w:val="center"/>
        <w:rPr>
          <w:b/>
          <w:color w:val="000000"/>
        </w:rPr>
      </w:pPr>
      <w:r w:rsidRPr="003E347A">
        <w:rPr>
          <w:b/>
          <w:color w:val="000000"/>
        </w:rPr>
        <w:t>«</w:t>
      </w:r>
      <w:r w:rsidR="009848D2">
        <w:rPr>
          <w:b/>
          <w:bCs/>
        </w:rPr>
        <w:t>Внесены изменения в статью 151.1 УК РФ</w:t>
      </w:r>
      <w:r w:rsidRPr="003E347A">
        <w:rPr>
          <w:b/>
          <w:color w:val="000000"/>
        </w:rPr>
        <w:t>»</w:t>
      </w:r>
    </w:p>
    <w:p w:rsidR="003E347A" w:rsidRPr="003E347A" w:rsidRDefault="003E347A" w:rsidP="003E347A">
      <w:pPr>
        <w:pStyle w:val="a3"/>
        <w:spacing w:line="288" w:lineRule="atLeast"/>
        <w:rPr>
          <w:b/>
          <w:bCs/>
          <w:i/>
        </w:rPr>
      </w:pPr>
    </w:p>
    <w:p w:rsidR="003E347A" w:rsidRDefault="00DD1973" w:rsidP="003674A3">
      <w:pPr>
        <w:pStyle w:val="a3"/>
        <w:spacing w:line="288" w:lineRule="atLeast"/>
        <w:ind w:firstLine="709"/>
        <w:rPr>
          <w:color w:val="000000"/>
        </w:rPr>
      </w:pPr>
      <w:r w:rsidRPr="00DD1973">
        <w:rPr>
          <w:color w:val="000000"/>
        </w:rPr>
        <w:t xml:space="preserve">С </w:t>
      </w:r>
      <w:r w:rsidR="003E347A">
        <w:rPr>
          <w:color w:val="000000"/>
        </w:rPr>
        <w:t>08</w:t>
      </w:r>
      <w:r w:rsidRPr="00DD1973">
        <w:rPr>
          <w:color w:val="000000"/>
        </w:rPr>
        <w:t>.0</w:t>
      </w:r>
      <w:r w:rsidR="003E347A">
        <w:rPr>
          <w:color w:val="000000"/>
        </w:rPr>
        <w:t>1</w:t>
      </w:r>
      <w:r w:rsidRPr="00DD1973">
        <w:rPr>
          <w:color w:val="000000"/>
        </w:rPr>
        <w:t>.202</w:t>
      </w:r>
      <w:r w:rsidR="00C90B97">
        <w:rPr>
          <w:color w:val="000000"/>
        </w:rPr>
        <w:t>5</w:t>
      </w:r>
      <w:r w:rsidRPr="00DD1973">
        <w:rPr>
          <w:color w:val="000000"/>
        </w:rPr>
        <w:t xml:space="preserve"> вступил в силу </w:t>
      </w:r>
      <w:r w:rsidR="00C90B97" w:rsidRPr="00C90B97">
        <w:rPr>
          <w:color w:val="000000"/>
        </w:rPr>
        <w:t xml:space="preserve">Федеральный закон </w:t>
      </w:r>
      <w:r w:rsidR="003E347A" w:rsidRPr="003E347A">
        <w:rPr>
          <w:color w:val="000000"/>
        </w:rPr>
        <w:t xml:space="preserve">28.12.2024 </w:t>
      </w:r>
      <w:r w:rsidR="003E347A">
        <w:rPr>
          <w:color w:val="000000"/>
        </w:rPr>
        <w:t>№ </w:t>
      </w:r>
      <w:r w:rsidR="003E347A" w:rsidRPr="003E347A">
        <w:rPr>
          <w:color w:val="000000"/>
        </w:rPr>
        <w:t>515-ФЗ</w:t>
      </w:r>
      <w:r w:rsidR="003E347A">
        <w:rPr>
          <w:color w:val="000000"/>
        </w:rPr>
        <w:t xml:space="preserve"> «</w:t>
      </w:r>
      <w:r w:rsidR="003E347A" w:rsidRPr="003E347A">
        <w:rPr>
          <w:color w:val="000000"/>
        </w:rPr>
        <w:t>О внесении изменения в статью 151.1 Уголовного кодекса Российской Федерации</w:t>
      </w:r>
      <w:r w:rsidR="003E347A">
        <w:rPr>
          <w:color w:val="000000"/>
        </w:rPr>
        <w:t>».</w:t>
      </w:r>
    </w:p>
    <w:p w:rsidR="009848D2" w:rsidRPr="009848D2" w:rsidRDefault="009848D2" w:rsidP="003674A3">
      <w:pPr>
        <w:pStyle w:val="a3"/>
        <w:spacing w:line="288" w:lineRule="atLeast"/>
        <w:ind w:firstLine="709"/>
        <w:rPr>
          <w:color w:val="000000"/>
        </w:rPr>
      </w:pPr>
      <w:r>
        <w:rPr>
          <w:color w:val="000000"/>
        </w:rPr>
        <w:t>Установлена уголовная ответственность за р</w:t>
      </w:r>
      <w:r w:rsidRPr="009848D2">
        <w:rPr>
          <w:color w:val="000000"/>
        </w:rPr>
        <w:t>озничн</w:t>
      </w:r>
      <w:r>
        <w:rPr>
          <w:color w:val="000000"/>
        </w:rPr>
        <w:t>ую</w:t>
      </w:r>
      <w:r w:rsidRPr="009848D2">
        <w:rPr>
          <w:color w:val="000000"/>
        </w:rPr>
        <w:t xml:space="preserve"> продаж</w:t>
      </w:r>
      <w:r>
        <w:rPr>
          <w:color w:val="000000"/>
        </w:rPr>
        <w:t>у</w:t>
      </w:r>
      <w:r w:rsidRPr="009848D2">
        <w:rPr>
          <w:color w:val="000000"/>
        </w:rPr>
        <w:t xml:space="preserve"> несовершеннолетним алкогольной продукции, табачной продукции, табачных изделий, </w:t>
      </w:r>
      <w:proofErr w:type="spellStart"/>
      <w:r w:rsidRPr="009848D2">
        <w:rPr>
          <w:color w:val="000000"/>
        </w:rPr>
        <w:t>никотинсодержащей</w:t>
      </w:r>
      <w:proofErr w:type="spellEnd"/>
      <w:r w:rsidRPr="009848D2">
        <w:rPr>
          <w:color w:val="000000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9848D2">
        <w:rPr>
          <w:color w:val="000000"/>
        </w:rPr>
        <w:t>никотинсодержащей</w:t>
      </w:r>
      <w:proofErr w:type="spellEnd"/>
      <w:r w:rsidRPr="009848D2">
        <w:rPr>
          <w:color w:val="000000"/>
        </w:rPr>
        <w:t xml:space="preserve"> продукции, если это деяние совершено неоднократно</w:t>
      </w:r>
      <w:r>
        <w:rPr>
          <w:color w:val="000000"/>
        </w:rPr>
        <w:t>.</w:t>
      </w:r>
    </w:p>
    <w:p w:rsidR="003674A3" w:rsidRPr="003674A3" w:rsidRDefault="003674A3" w:rsidP="003674A3">
      <w:pPr>
        <w:pStyle w:val="a3"/>
        <w:spacing w:line="288" w:lineRule="atLeast"/>
        <w:ind w:firstLine="709"/>
        <w:rPr>
          <w:color w:val="000000"/>
        </w:rPr>
      </w:pPr>
      <w:r w:rsidRPr="003674A3">
        <w:rPr>
          <w:color w:val="000000"/>
        </w:rPr>
        <w:t>При этом под неоднократностью данного деяния понимается розничная продажа несовершеннолетнему указанной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DD1973" w:rsidRDefault="00DD1973" w:rsidP="00DD1973"/>
    <w:p w:rsidR="000B20A8" w:rsidRDefault="000B20A8" w:rsidP="00DD1973"/>
    <w:p w:rsidR="000B20A8" w:rsidRDefault="000B20A8" w:rsidP="00DD1973">
      <w:r>
        <w:t>20.03.2025</w:t>
      </w:r>
    </w:p>
    <w:sectPr w:rsidR="000B20A8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21" w:rsidRDefault="009E4A21" w:rsidP="006905D8">
      <w:r>
        <w:separator/>
      </w:r>
    </w:p>
  </w:endnote>
  <w:endnote w:type="continuationSeparator" w:id="0">
    <w:p w:rsidR="009E4A21" w:rsidRDefault="009E4A21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21" w:rsidRDefault="009E4A21" w:rsidP="006905D8">
      <w:r>
        <w:separator/>
      </w:r>
    </w:p>
  </w:footnote>
  <w:footnote w:type="continuationSeparator" w:id="0">
    <w:p w:rsidR="009E4A21" w:rsidRDefault="009E4A21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2359BA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B974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0B20A8"/>
    <w:rsid w:val="0010147A"/>
    <w:rsid w:val="00120BBE"/>
    <w:rsid w:val="00120FA8"/>
    <w:rsid w:val="00131F72"/>
    <w:rsid w:val="0013259A"/>
    <w:rsid w:val="00133AAA"/>
    <w:rsid w:val="00154FF7"/>
    <w:rsid w:val="001639DF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59BA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61258"/>
    <w:rsid w:val="003674A3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E347A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4587A"/>
    <w:rsid w:val="005509A4"/>
    <w:rsid w:val="00577486"/>
    <w:rsid w:val="00582DE3"/>
    <w:rsid w:val="005862A3"/>
    <w:rsid w:val="005A589D"/>
    <w:rsid w:val="005A5A76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7F46CC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2409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47D47"/>
    <w:rsid w:val="00951D5B"/>
    <w:rsid w:val="0095276E"/>
    <w:rsid w:val="00974ABF"/>
    <w:rsid w:val="00976E7D"/>
    <w:rsid w:val="009835C5"/>
    <w:rsid w:val="009848D2"/>
    <w:rsid w:val="009917E0"/>
    <w:rsid w:val="009A05FF"/>
    <w:rsid w:val="009A0F06"/>
    <w:rsid w:val="009B7FC3"/>
    <w:rsid w:val="009C1CB1"/>
    <w:rsid w:val="009D04D0"/>
    <w:rsid w:val="009D6933"/>
    <w:rsid w:val="009E31E8"/>
    <w:rsid w:val="009E4A21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0B97"/>
    <w:rsid w:val="00C97355"/>
    <w:rsid w:val="00CA0990"/>
    <w:rsid w:val="00CB1D92"/>
    <w:rsid w:val="00CB558D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6</cp:revision>
  <cp:lastPrinted>2021-06-30T14:16:00Z</cp:lastPrinted>
  <dcterms:created xsi:type="dcterms:W3CDTF">2025-03-19T13:30:00Z</dcterms:created>
  <dcterms:modified xsi:type="dcterms:W3CDTF">2025-03-25T05:52:00Z</dcterms:modified>
</cp:coreProperties>
</file>