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34" w:rsidRDefault="00E81E70" w:rsidP="00147C34">
      <w:pPr>
        <w:pStyle w:val="ConsPlusNormal"/>
        <w:jc w:val="both"/>
      </w:pPr>
      <w:r>
        <w:t xml:space="preserve">       </w:t>
      </w:r>
      <w:r w:rsidR="00147C34">
        <w:t>Критерии для блокировки сайтов за пропаганду "чайлдфри" начнут действовать с 1 сентября 2025 года (29.04.2025)</w:t>
      </w:r>
    </w:p>
    <w:p w:rsidR="00147C34" w:rsidRDefault="00147C34" w:rsidP="00147C34">
      <w:pPr>
        <w:pStyle w:val="ConsPlusNormal"/>
        <w:ind w:firstLine="709"/>
        <w:jc w:val="both"/>
      </w:pPr>
      <w:r>
        <w:t>Роскомнадзор внесет в реестр запрещенных страницу, сайт или другой ресурс, если выявит сведения, которые:</w:t>
      </w:r>
    </w:p>
    <w:p w:rsidR="00147C34" w:rsidRDefault="00147C34" w:rsidP="00147C34">
      <w:pPr>
        <w:pStyle w:val="ConsPlusNormal"/>
        <w:ind w:firstLine="709"/>
        <w:jc w:val="both"/>
      </w:pPr>
      <w:r>
        <w:t>- побуждают к отказу от деторождения или оправдывают такой отказ, что создает позитивное отношение к нему;</w:t>
      </w:r>
    </w:p>
    <w:p w:rsidR="00147C34" w:rsidRDefault="00147C34" w:rsidP="00147C34">
      <w:pPr>
        <w:pStyle w:val="ConsPlusNormal"/>
        <w:ind w:firstLine="709"/>
        <w:jc w:val="both"/>
      </w:pPr>
      <w:r>
        <w:t>- информируют о преимуществах отказа от деторождения над рождением детей или формируют искаженные представления об их социальной равноценности;</w:t>
      </w:r>
    </w:p>
    <w:p w:rsidR="00147C34" w:rsidRDefault="00147C34" w:rsidP="00147C34">
      <w:pPr>
        <w:pStyle w:val="ConsPlusNormal"/>
        <w:ind w:firstLine="709"/>
        <w:jc w:val="both"/>
      </w:pPr>
      <w:r>
        <w:t>- демонстрируют отрицательный образ беременности, материнства (отцовства) или создают положительное отношение к бездетности, что может мотивировать на отказ от деторождения.</w:t>
      </w:r>
    </w:p>
    <w:p w:rsidR="00147C34" w:rsidRDefault="00147C34" w:rsidP="00147C34">
      <w:pPr>
        <w:pStyle w:val="ConsPlusNormal"/>
        <w:ind w:firstLine="709"/>
        <w:jc w:val="both"/>
      </w:pPr>
      <w:r>
        <w:t>Новшество не коснется информации научно-медицинского характера, но только если она не подпадает под эти критерии.</w:t>
      </w:r>
    </w:p>
    <w:p w:rsidR="00147C34" w:rsidRDefault="00147C34" w:rsidP="00147C34">
      <w:pPr>
        <w:pStyle w:val="ConsPlusNormal"/>
        <w:ind w:firstLine="709"/>
        <w:jc w:val="both"/>
      </w:pPr>
      <w:r>
        <w:t>За интернет-пропаганду отказа от деторождения компании грозит штраф от 1 млн до 4 млн руб. или приостановление деятельности на срок до 90 суток.</w:t>
      </w:r>
    </w:p>
    <w:p w:rsidR="00147C34" w:rsidRDefault="00147C34" w:rsidP="00147C34">
      <w:pPr>
        <w:pStyle w:val="ConsPlusNormal"/>
        <w:ind w:firstLine="709"/>
        <w:jc w:val="both"/>
      </w:pPr>
    </w:p>
    <w:p w:rsidR="00623908" w:rsidRDefault="00147C34" w:rsidP="00147C34">
      <w:pPr>
        <w:pStyle w:val="ConsPlusNormal"/>
        <w:jc w:val="both"/>
      </w:pPr>
      <w:r>
        <w:t>Документ: Приказ Роскомнадзора от 10.03.2025 N 58</w:t>
      </w:r>
    </w:p>
    <w:p w:rsidR="00EB3514" w:rsidRDefault="00EB3514" w:rsidP="00E81E70">
      <w:pPr>
        <w:pStyle w:val="ConsPlusNormal"/>
      </w:pPr>
    </w:p>
    <w:p w:rsidR="00BF70A0" w:rsidRDefault="00BF70A0" w:rsidP="00E81E70">
      <w:pPr>
        <w:pStyle w:val="ConsPlusNormal"/>
      </w:pPr>
      <w:r>
        <w:t>17.06.2025</w:t>
      </w:r>
    </w:p>
    <w:sectPr w:rsidR="00BF70A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EF74C7"/>
    <w:rsid w:val="00033146"/>
    <w:rsid w:val="00147C34"/>
    <w:rsid w:val="0050580B"/>
    <w:rsid w:val="00623908"/>
    <w:rsid w:val="00B835BD"/>
    <w:rsid w:val="00BF70A0"/>
    <w:rsid w:val="00E81E70"/>
    <w:rsid w:val="00EB3514"/>
    <w:rsid w:val="00EF74C7"/>
    <w:rsid w:val="00F7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2</DocSecurity>
  <Lines>6</Lines>
  <Paragraphs>1</Paragraphs>
  <ScaleCrop>false</ScaleCrop>
  <Company>КонсультантПлюс Версия 4024.00.30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"КонсультантПлюс: Новое в российском законодательстве с 16 декабря 2024 года по 8 марта 2025 года"</dc:title>
  <dc:creator>Бойко Ирина Игоревна</dc:creator>
  <cp:lastModifiedBy>ilyat</cp:lastModifiedBy>
  <cp:revision>2</cp:revision>
  <dcterms:created xsi:type="dcterms:W3CDTF">2025-06-17T11:21:00Z</dcterms:created>
  <dcterms:modified xsi:type="dcterms:W3CDTF">2025-06-17T11:21:00Z</dcterms:modified>
</cp:coreProperties>
</file>