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85" w:type="dxa"/>
        <w:tblInd w:w="93" w:type="dxa"/>
        <w:tblLook w:val="04A0"/>
      </w:tblPr>
      <w:tblGrid>
        <w:gridCol w:w="1046"/>
        <w:gridCol w:w="2335"/>
        <w:gridCol w:w="6097"/>
      </w:tblGrid>
      <w:tr w:rsidR="00AF0BE4" w:rsidRPr="00AF0BE4" w:rsidTr="00AF0BE4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r w:rsidRPr="00AF0BE4">
              <w:rPr>
                <w:rFonts w:ascii="Arial" w:eastAsia="Times New Roman" w:hAnsi="Arial" w:cs="Arial"/>
                <w:lang w:eastAsia="ru-RU"/>
              </w:rPr>
              <w:t xml:space="preserve">риложение </w:t>
            </w:r>
            <w:r w:rsidRPr="00AF0B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</w:tr>
      <w:tr w:rsidR="00AF0BE4" w:rsidRPr="00AF0BE4" w:rsidTr="00AF0BE4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приложению 1 решения  Совета депутатов</w:t>
            </w:r>
          </w:p>
        </w:tc>
      </w:tr>
      <w:tr w:rsidR="00AF0BE4" w:rsidRPr="00AF0BE4" w:rsidTr="00AF0BE4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Советского района</w:t>
            </w:r>
          </w:p>
        </w:tc>
      </w:tr>
      <w:tr w:rsidR="00AF0BE4" w:rsidRPr="00AF0BE4" w:rsidTr="00AF0BE4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F0B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0</w:t>
            </w:r>
            <w:r w:rsidRPr="00AF0B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 xml:space="preserve">1.12.2015 </w:t>
            </w:r>
            <w:r w:rsidRPr="00AF0BE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№ </w:t>
            </w:r>
            <w:r w:rsidRPr="00AF0BE4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u w:val="single"/>
                <w:lang w:eastAsia="ru-RU"/>
              </w:rPr>
              <w:t>17/1</w:t>
            </w:r>
          </w:p>
        </w:tc>
      </w:tr>
      <w:tr w:rsidR="00AF0BE4" w:rsidRPr="00AF0BE4" w:rsidTr="00AF0BE4">
        <w:trPr>
          <w:trHeight w:val="24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BE4" w:rsidRPr="00AF0BE4" w:rsidTr="00AF0BE4">
        <w:trPr>
          <w:trHeight w:val="803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Перечень главных </w:t>
            </w:r>
            <w:proofErr w:type="gramStart"/>
            <w:r w:rsidRPr="00AF0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администраторов источников финансирования дефицита бюджета Советского внутригородского района Челябинского городского округа</w:t>
            </w:r>
            <w:proofErr w:type="gramEnd"/>
            <w:r w:rsidRPr="00AF0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                                    с внутригородским делением на 2016 год                                                            </w:t>
            </w:r>
          </w:p>
        </w:tc>
      </w:tr>
      <w:tr w:rsidR="00AF0BE4" w:rsidRPr="00AF0BE4" w:rsidTr="00AF0BE4">
        <w:trPr>
          <w:trHeight w:val="158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BE4" w:rsidRPr="00AF0BE4" w:rsidTr="00AF0BE4">
        <w:trPr>
          <w:trHeight w:val="720"/>
        </w:trPr>
        <w:tc>
          <w:tcPr>
            <w:tcW w:w="3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главного </w:t>
            </w:r>
            <w:proofErr w:type="gramStart"/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администратора источников финансирования дефицита бюджета Советского</w:t>
            </w:r>
            <w:proofErr w:type="gramEnd"/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района, кода бюджетной классификации Российской Федерации</w:t>
            </w:r>
          </w:p>
        </w:tc>
      </w:tr>
      <w:tr w:rsidR="00AF0BE4" w:rsidRPr="00AF0BE4" w:rsidTr="00AF0BE4">
        <w:trPr>
          <w:trHeight w:val="133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главного </w:t>
            </w:r>
            <w:proofErr w:type="spellStart"/>
            <w:proofErr w:type="gramStart"/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админис-тратора</w:t>
            </w:r>
            <w:proofErr w:type="spellEnd"/>
            <w:proofErr w:type="gramEnd"/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источни-ков</w:t>
            </w:r>
            <w:proofErr w:type="spellEnd"/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источников финансирования дефицита бюджета Советского района</w:t>
            </w:r>
          </w:p>
        </w:tc>
        <w:tc>
          <w:tcPr>
            <w:tcW w:w="6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F0BE4" w:rsidRPr="00AF0BE4" w:rsidTr="00AF0BE4">
        <w:trPr>
          <w:trHeight w:val="25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AF0BE4" w:rsidRPr="00AF0BE4" w:rsidTr="00AF0BE4">
        <w:trPr>
          <w:trHeight w:val="28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Советского района города Челябинска</w:t>
            </w:r>
          </w:p>
        </w:tc>
      </w:tr>
      <w:tr w:rsidR="00AF0BE4" w:rsidRPr="00AF0BE4" w:rsidTr="00AF0BE4">
        <w:trPr>
          <w:trHeight w:val="52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lang w:eastAsia="ru-RU"/>
              </w:rPr>
              <w:t>01 05 02 01 12 0000 510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 внутригородских районов</w:t>
            </w:r>
          </w:p>
        </w:tc>
      </w:tr>
      <w:tr w:rsidR="00AF0BE4" w:rsidRPr="00AF0BE4" w:rsidTr="00AF0BE4">
        <w:trPr>
          <w:trHeight w:val="525"/>
        </w:trPr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lang w:eastAsia="ru-RU"/>
              </w:rPr>
              <w:t>561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lang w:eastAsia="ru-RU"/>
              </w:rPr>
              <w:t>01 05 02 01 12 0000 610</w:t>
            </w:r>
          </w:p>
        </w:tc>
        <w:tc>
          <w:tcPr>
            <w:tcW w:w="6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 внутригородских районов</w:t>
            </w:r>
          </w:p>
        </w:tc>
      </w:tr>
      <w:tr w:rsidR="00AF0BE4" w:rsidRPr="00AF0BE4" w:rsidTr="00AF0BE4">
        <w:trPr>
          <w:trHeight w:val="25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BE4" w:rsidRPr="00AF0BE4" w:rsidTr="00AF0BE4">
        <w:trPr>
          <w:trHeight w:val="6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0BE4" w:rsidRPr="00AF0BE4" w:rsidTr="00AF0BE4">
        <w:trPr>
          <w:trHeight w:val="315"/>
        </w:trPr>
        <w:tc>
          <w:tcPr>
            <w:tcW w:w="9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0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Советского района                                                                                         </w:t>
            </w:r>
            <w:r w:rsidRPr="00AF0BE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М.В. Буренков</w:t>
            </w:r>
          </w:p>
        </w:tc>
      </w:tr>
      <w:tr w:rsidR="00AF0BE4" w:rsidRPr="00AF0BE4" w:rsidTr="00AF0BE4">
        <w:trPr>
          <w:trHeight w:val="315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F0BE4" w:rsidRPr="00AF0BE4" w:rsidTr="00AF0BE4">
        <w:trPr>
          <w:trHeight w:val="30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BE4" w:rsidRPr="00AF0BE4" w:rsidRDefault="00AF0BE4" w:rsidP="00AF0B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</w:tbl>
    <w:p w:rsidR="00146E6A" w:rsidRDefault="00146E6A"/>
    <w:sectPr w:rsidR="00146E6A" w:rsidSect="00146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BE4"/>
    <w:rsid w:val="00122823"/>
    <w:rsid w:val="00146E6A"/>
    <w:rsid w:val="001722B2"/>
    <w:rsid w:val="001936D2"/>
    <w:rsid w:val="001A62FA"/>
    <w:rsid w:val="001C1CF3"/>
    <w:rsid w:val="001F5B3B"/>
    <w:rsid w:val="002360B3"/>
    <w:rsid w:val="002834E3"/>
    <w:rsid w:val="003504BF"/>
    <w:rsid w:val="0035091A"/>
    <w:rsid w:val="00381D3C"/>
    <w:rsid w:val="0039466C"/>
    <w:rsid w:val="003E6EED"/>
    <w:rsid w:val="004029E4"/>
    <w:rsid w:val="00424665"/>
    <w:rsid w:val="004715AB"/>
    <w:rsid w:val="004B30B1"/>
    <w:rsid w:val="00551009"/>
    <w:rsid w:val="00551A8C"/>
    <w:rsid w:val="0056058C"/>
    <w:rsid w:val="00572AD5"/>
    <w:rsid w:val="005D1A80"/>
    <w:rsid w:val="005F6B55"/>
    <w:rsid w:val="006172B9"/>
    <w:rsid w:val="006369C3"/>
    <w:rsid w:val="007A436A"/>
    <w:rsid w:val="00800184"/>
    <w:rsid w:val="008D1E43"/>
    <w:rsid w:val="008E4631"/>
    <w:rsid w:val="008F2E61"/>
    <w:rsid w:val="00953096"/>
    <w:rsid w:val="009D1DCA"/>
    <w:rsid w:val="00A0780B"/>
    <w:rsid w:val="00A67085"/>
    <w:rsid w:val="00AA3CF4"/>
    <w:rsid w:val="00AC02E8"/>
    <w:rsid w:val="00AC550E"/>
    <w:rsid w:val="00AF0BE4"/>
    <w:rsid w:val="00B37E72"/>
    <w:rsid w:val="00C10D64"/>
    <w:rsid w:val="00C87F30"/>
    <w:rsid w:val="00CD796C"/>
    <w:rsid w:val="00D7697B"/>
    <w:rsid w:val="00D95C09"/>
    <w:rsid w:val="00DD5F73"/>
    <w:rsid w:val="00E15740"/>
    <w:rsid w:val="00EC7D27"/>
    <w:rsid w:val="00F30886"/>
    <w:rsid w:val="00F8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balandina-mv</dc:creator>
  <cp:keywords/>
  <dc:description/>
  <cp:lastModifiedBy>balandina-mv</cp:lastModifiedBy>
  <cp:revision>2</cp:revision>
  <dcterms:created xsi:type="dcterms:W3CDTF">2015-12-21T08:40:00Z</dcterms:created>
  <dcterms:modified xsi:type="dcterms:W3CDTF">2015-12-21T08:40:00Z</dcterms:modified>
</cp:coreProperties>
</file>