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0077CC">
        <w:t>30.03.2016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   </w:t>
      </w:r>
      <w:r w:rsidRPr="000B2E3A">
        <w:t xml:space="preserve">№ </w:t>
      </w:r>
      <w:r w:rsidR="00CC0B7C">
        <w:t xml:space="preserve"> </w:t>
      </w:r>
      <w:r w:rsidR="000077CC">
        <w:t>20/5</w:t>
      </w:r>
    </w:p>
    <w:p w:rsidR="00FD45B5" w:rsidRDefault="00FD45B5" w:rsidP="00A64BD0">
      <w:pPr>
        <w:jc w:val="right"/>
      </w:pPr>
    </w:p>
    <w:p w:rsidR="009F3F17" w:rsidRDefault="00350B5C" w:rsidP="00350B5C">
      <w:pPr>
        <w:shd w:val="clear" w:color="auto" w:fill="FFFFFF"/>
        <w:spacing w:line="278" w:lineRule="atLeast"/>
      </w:pPr>
      <w:r w:rsidRPr="00350B5C">
        <w:t xml:space="preserve">О представлении </w:t>
      </w:r>
      <w:r w:rsidR="009D412B">
        <w:t xml:space="preserve"> </w:t>
      </w:r>
      <w:r w:rsidR="00490BCC">
        <w:t xml:space="preserve"> </w:t>
      </w:r>
      <w:r w:rsidRPr="00350B5C">
        <w:t>лицами,</w:t>
      </w:r>
      <w:r w:rsidR="009F3F17">
        <w:t xml:space="preserve"> </w:t>
      </w:r>
      <w:r w:rsidRPr="00350B5C">
        <w:t xml:space="preserve">замещающими </w:t>
      </w:r>
      <w:proofErr w:type="gramStart"/>
      <w:r w:rsidRPr="00350B5C">
        <w:t>муниципальные</w:t>
      </w:r>
      <w:proofErr w:type="gramEnd"/>
      <w:r w:rsidRPr="00350B5C">
        <w:t xml:space="preserve"> </w:t>
      </w:r>
    </w:p>
    <w:p w:rsidR="009F3F17" w:rsidRDefault="00350B5C" w:rsidP="00350B5C">
      <w:pPr>
        <w:shd w:val="clear" w:color="auto" w:fill="FFFFFF"/>
        <w:spacing w:line="278" w:lineRule="atLeast"/>
      </w:pPr>
      <w:r w:rsidRPr="00E608F6">
        <w:t>должности</w:t>
      </w:r>
      <w:r w:rsidR="00E608F6">
        <w:t xml:space="preserve"> </w:t>
      </w:r>
      <w:r w:rsidR="00E608F6" w:rsidRPr="00E608F6">
        <w:t>в органах местного самоуправлении Советского района</w:t>
      </w:r>
      <w:r w:rsidR="00713953">
        <w:t xml:space="preserve"> </w:t>
      </w:r>
    </w:p>
    <w:p w:rsidR="00350B5C" w:rsidRDefault="00713953" w:rsidP="002D0395">
      <w:pPr>
        <w:shd w:val="clear" w:color="auto" w:fill="FFFFFF"/>
        <w:spacing w:line="278" w:lineRule="atLeast"/>
      </w:pPr>
      <w:r>
        <w:t xml:space="preserve">и </w:t>
      </w:r>
      <w:proofErr w:type="gramStart"/>
      <w:r>
        <w:t>осуществляющ</w:t>
      </w:r>
      <w:r w:rsidR="00B8037D">
        <w:t>ими</w:t>
      </w:r>
      <w:proofErr w:type="gramEnd"/>
      <w:r>
        <w:t xml:space="preserve"> свои полномочия </w:t>
      </w:r>
      <w:r w:rsidR="00E608F6" w:rsidRPr="00E608F6">
        <w:rPr>
          <w:color w:val="000000"/>
        </w:rPr>
        <w:t>на постоянной основе</w:t>
      </w:r>
      <w:r w:rsidR="00350B5C" w:rsidRPr="00350B5C">
        <w:t>, сведений</w:t>
      </w:r>
      <w:r w:rsidR="009F3F17">
        <w:t xml:space="preserve"> </w:t>
      </w:r>
      <w:r>
        <w:t xml:space="preserve">                                      </w:t>
      </w:r>
      <w:r w:rsidR="00350B5C" w:rsidRPr="00350B5C">
        <w:t>о доходах,</w:t>
      </w:r>
      <w:r>
        <w:t xml:space="preserve"> </w:t>
      </w:r>
      <w:r w:rsidR="009F3F17">
        <w:t xml:space="preserve">расходах, </w:t>
      </w:r>
      <w:r w:rsidR="009D412B">
        <w:t xml:space="preserve"> </w:t>
      </w:r>
      <w:r w:rsidR="00350B5C" w:rsidRPr="00350B5C">
        <w:t>об имуществе</w:t>
      </w:r>
      <w:r w:rsidR="00E608F6">
        <w:t xml:space="preserve"> </w:t>
      </w:r>
      <w:r w:rsidR="00350B5C" w:rsidRPr="00350B5C">
        <w:t>и обязательствах имущественного характера</w:t>
      </w:r>
    </w:p>
    <w:p w:rsidR="00F60773" w:rsidRDefault="00F60773" w:rsidP="00A64BD0">
      <w:pPr>
        <w:autoSpaceDE w:val="0"/>
        <w:autoSpaceDN w:val="0"/>
        <w:adjustRightInd w:val="0"/>
        <w:ind w:firstLine="709"/>
        <w:jc w:val="both"/>
      </w:pPr>
    </w:p>
    <w:p w:rsidR="00862E93" w:rsidRDefault="00350B5C" w:rsidP="00A64BD0">
      <w:pPr>
        <w:autoSpaceDE w:val="0"/>
        <w:autoSpaceDN w:val="0"/>
        <w:adjustRightInd w:val="0"/>
        <w:ind w:firstLine="709"/>
        <w:jc w:val="both"/>
      </w:pPr>
      <w:proofErr w:type="gramStart"/>
      <w:r w:rsidRPr="00350B5C">
        <w:t>В соответствии с Фе</w:t>
      </w:r>
      <w:r w:rsidR="00862E93">
        <w:t>деральным законом от 06.10.2003 №131-ФЗ</w:t>
      </w:r>
      <w:r>
        <w:t xml:space="preserve"> </w:t>
      </w:r>
      <w:r w:rsidRPr="00350B5C">
        <w:t>«Об общих принципах организации местного самоуправления в Российской Федерации», Фе</w:t>
      </w:r>
      <w:r w:rsidR="00862E93">
        <w:t>деральным законом от 25.12.</w:t>
      </w:r>
      <w:r w:rsidRPr="00350B5C">
        <w:t xml:space="preserve">2008 </w:t>
      </w:r>
      <w:r w:rsidR="00862E93">
        <w:t xml:space="preserve"> </w:t>
      </w:r>
      <w:r w:rsidRPr="00350B5C">
        <w:t xml:space="preserve">№273-ФЗ «О противодействии коррупции», Указом Президента </w:t>
      </w:r>
      <w:r w:rsidR="00862E93">
        <w:t xml:space="preserve">Российской Федерации от 08.07.2013 </w:t>
      </w:r>
      <w:r w:rsidRPr="00350B5C">
        <w:t xml:space="preserve">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="00862E93">
        <w:t xml:space="preserve">23.06.2014 </w:t>
      </w:r>
      <w:r w:rsidRPr="00350B5C">
        <w:t>№460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350B5C">
        <w:t xml:space="preserve">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62E93">
        <w:t xml:space="preserve">от 29.01.2009 </w:t>
      </w:r>
      <w:r w:rsidR="008321DB">
        <w:t xml:space="preserve">№353-ЗО </w:t>
      </w:r>
      <w:r w:rsidR="00862E93">
        <w:t xml:space="preserve">                    </w:t>
      </w:r>
      <w:r w:rsidR="008321DB">
        <w:t xml:space="preserve"> «</w:t>
      </w:r>
      <w:proofErr w:type="gramStart"/>
      <w:r w:rsidR="008321DB">
        <w:t>О</w:t>
      </w:r>
      <w:proofErr w:type="gramEnd"/>
      <w:r w:rsidR="008321DB">
        <w:t xml:space="preserve"> </w:t>
      </w:r>
      <w:proofErr w:type="gramStart"/>
      <w:r w:rsidR="008321DB">
        <w:t>противодействию</w:t>
      </w:r>
      <w:proofErr w:type="gramEnd"/>
      <w:r w:rsidR="008321DB">
        <w:t xml:space="preserve">  коррупции в  Челябинской области», </w:t>
      </w:r>
      <w:r w:rsidR="00A64BD0" w:rsidRPr="00F743DE">
        <w:t>Закон</w:t>
      </w:r>
      <w:r w:rsidR="00DE2488">
        <w:t>ом Че</w:t>
      </w:r>
      <w:r w:rsidR="00862E93">
        <w:t>лябинской области  от 02.03.</w:t>
      </w:r>
      <w:r w:rsidR="00A64BD0" w:rsidRPr="00F743DE">
        <w:t>2016</w:t>
      </w:r>
      <w:r w:rsidR="00862E93">
        <w:t xml:space="preserve"> </w:t>
      </w:r>
      <w:r w:rsidR="00A64BD0" w:rsidRPr="00F743DE">
        <w:t>№ 311-ЗО «О внесении изменений в некоторые законы Челябинской области»</w:t>
      </w:r>
      <w:r w:rsidR="00F9715F">
        <w:t xml:space="preserve">,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</w:p>
    <w:p w:rsidR="00783BB3" w:rsidRPr="00B232FE" w:rsidRDefault="00B873AA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862E93" w:rsidRPr="009F3F17" w:rsidRDefault="00862E9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Pr="00E608F6">
        <w:t>Утвердить Положение о представлении  лицами,  замещающими муниципальные должности в органах местного с</w:t>
      </w:r>
      <w:r>
        <w:t>амоуправлении Советского района и осуществляющи</w:t>
      </w:r>
      <w:r w:rsidR="00B8037D">
        <w:t>ми</w:t>
      </w:r>
      <w:r>
        <w:t xml:space="preserve"> свои полномочия </w:t>
      </w:r>
      <w:r w:rsidRPr="00E608F6">
        <w:rPr>
          <w:color w:val="000000"/>
        </w:rPr>
        <w:t>на постоянной основе</w:t>
      </w:r>
      <w:r w:rsidRPr="00E608F6">
        <w:t xml:space="preserve">, сведений о доходах, </w:t>
      </w:r>
      <w:r>
        <w:t xml:space="preserve">расходах, </w:t>
      </w:r>
      <w:r w:rsidRPr="00E608F6">
        <w:t xml:space="preserve">об имуществе и  обязательствах имущественного характера (приложение </w:t>
      </w:r>
      <w:r>
        <w:t>1</w:t>
      </w:r>
      <w:r w:rsidRPr="00E608F6">
        <w:t xml:space="preserve">). </w:t>
      </w:r>
    </w:p>
    <w:p w:rsidR="00563FC0" w:rsidRPr="00490BCC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Утвердить Положение о</w:t>
      </w:r>
      <w:r w:rsidRPr="00490BCC">
        <w:t xml:space="preserve"> </w:t>
      </w:r>
      <w:r>
        <w:rPr>
          <w:bCs/>
          <w:color w:val="000000"/>
        </w:rPr>
        <w:t>проверке</w:t>
      </w:r>
      <w:r w:rsidRPr="00490BCC">
        <w:rPr>
          <w:bCs/>
          <w:color w:val="000000"/>
        </w:rPr>
        <w:t xml:space="preserve"> достоверности и полноты сведений о доходах, </w:t>
      </w:r>
      <w:r>
        <w:rPr>
          <w:bCs/>
          <w:color w:val="000000"/>
        </w:rPr>
        <w:t xml:space="preserve">расходах </w:t>
      </w:r>
      <w:r w:rsidRPr="00490BCC">
        <w:rPr>
          <w:bCs/>
          <w:color w:val="000000"/>
        </w:rPr>
        <w:t xml:space="preserve">об имуществе и обязательствах имущественного характера предоставляемых </w:t>
      </w:r>
      <w:r>
        <w:t xml:space="preserve"> </w:t>
      </w:r>
      <w:r w:rsidRPr="00490BCC">
        <w:t>лицами,  замещающими муниципальные должности</w:t>
      </w:r>
      <w:r w:rsidRPr="009D412B">
        <w:t xml:space="preserve"> </w:t>
      </w:r>
      <w:r w:rsidRPr="00E608F6">
        <w:t>в органах местного самоупр</w:t>
      </w:r>
      <w:r>
        <w:t>авлении Советского района и осуществляющи</w:t>
      </w:r>
      <w:r w:rsidR="00B8037D">
        <w:t>ми</w:t>
      </w:r>
      <w:r>
        <w:t xml:space="preserve"> свои полномочия</w:t>
      </w:r>
      <w:r>
        <w:rPr>
          <w:color w:val="000000"/>
        </w:rPr>
        <w:t xml:space="preserve"> </w:t>
      </w:r>
      <w:r>
        <w:t>на постоянной основе</w:t>
      </w:r>
      <w:r w:rsidR="00921935">
        <w:t xml:space="preserve"> (приложение </w:t>
      </w:r>
      <w:r w:rsidRPr="00490BCC">
        <w:t>2).</w:t>
      </w:r>
      <w:r w:rsidRPr="00490BCC">
        <w:rPr>
          <w:bCs/>
          <w:color w:val="000000"/>
        </w:rPr>
        <w:t xml:space="preserve">  </w:t>
      </w:r>
    </w:p>
    <w:p w:rsidR="00563FC0" w:rsidRPr="00AF74CA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F74CA">
        <w:t>Утвердить Порядок размещения сведений о доходах,</w:t>
      </w:r>
      <w:r w:rsidR="00F9715F" w:rsidRPr="00AF74CA">
        <w:t xml:space="preserve"> расходах,</w:t>
      </w:r>
      <w:r w:rsidRPr="00AF74CA">
        <w:t xml:space="preserve"> об имуществе и обязательствах имущественного характера</w:t>
      </w:r>
      <w:r w:rsidR="00AF74CA" w:rsidRPr="00AF74CA">
        <w:t xml:space="preserve"> лицами, замещающими муниципальные должности в органах местного самоуправления Советского района и  осуществляющи</w:t>
      </w:r>
      <w:r w:rsidR="00B8037D">
        <w:t xml:space="preserve">ми </w:t>
      </w:r>
      <w:r w:rsidR="00AF74CA" w:rsidRPr="00AF74CA">
        <w:t xml:space="preserve">свои полномочия на постоянной основе, </w:t>
      </w:r>
      <w:r w:rsidRPr="00AF74CA">
        <w:t>и предоставления этих сведений общероссийским средствам массовой информации</w:t>
      </w:r>
      <w:r w:rsidR="00921935" w:rsidRPr="00AF74CA">
        <w:t xml:space="preserve"> для опубликования (приложение </w:t>
      </w:r>
      <w:r w:rsidRPr="00AF74CA">
        <w:t>3).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</w:t>
      </w:r>
      <w:r w:rsidRPr="00490BCC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Pr="00490BCC">
        <w:t>Главу</w:t>
      </w:r>
      <w:r w:rsidRPr="00490BCC">
        <w:rPr>
          <w:color w:val="000000" w:themeColor="text1"/>
        </w:rPr>
        <w:t xml:space="preserve"> </w:t>
      </w:r>
      <w:r w:rsidRPr="00490BCC">
        <w:t xml:space="preserve">Советского района М.В. Буренкова и </w:t>
      </w:r>
      <w:r w:rsidRPr="00490BCC">
        <w:rPr>
          <w:color w:val="000000" w:themeColor="text1"/>
        </w:rPr>
        <w:t>Председателя Совета депутатов Советского района В.Е. Макарова</w:t>
      </w:r>
      <w:r w:rsidRPr="00490BCC">
        <w:t>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490BCC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>Настоящее решение вступает в силу со дня его официального обнародования.</w:t>
      </w: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AF74CA" w:rsidRDefault="00AF74CA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4AAA" w:rsidRPr="00FC7B70" w:rsidRDefault="00176823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7B70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sectPr w:rsidR="00CC4AAA" w:rsidRPr="00FC7B70" w:rsidSect="00F60773">
      <w:footerReference w:type="default" r:id="rId8"/>
      <w:pgSz w:w="11906" w:h="16838"/>
      <w:pgMar w:top="284" w:right="850" w:bottom="0" w:left="170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58" w:rsidRDefault="003E1A58" w:rsidP="00924F76">
      <w:r>
        <w:separator/>
      </w:r>
    </w:p>
  </w:endnote>
  <w:endnote w:type="continuationSeparator" w:id="0">
    <w:p w:rsidR="003E1A58" w:rsidRDefault="003E1A58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7D" w:rsidRDefault="00B8037D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</w:p>
  <w:p w:rsidR="00B8037D" w:rsidRPr="00AF3926" w:rsidRDefault="00B8037D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58" w:rsidRDefault="003E1A58" w:rsidP="00924F76">
      <w:r>
        <w:separator/>
      </w:r>
    </w:p>
  </w:footnote>
  <w:footnote w:type="continuationSeparator" w:id="0">
    <w:p w:rsidR="003E1A58" w:rsidRDefault="003E1A58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66B4"/>
    <w:rsid w:val="00077B00"/>
    <w:rsid w:val="000830E6"/>
    <w:rsid w:val="000D194D"/>
    <w:rsid w:val="000D3FA2"/>
    <w:rsid w:val="00103390"/>
    <w:rsid w:val="00105D03"/>
    <w:rsid w:val="0012787E"/>
    <w:rsid w:val="00176823"/>
    <w:rsid w:val="00190840"/>
    <w:rsid w:val="001A2FC1"/>
    <w:rsid w:val="001C4DB4"/>
    <w:rsid w:val="001F765F"/>
    <w:rsid w:val="00227667"/>
    <w:rsid w:val="002307BF"/>
    <w:rsid w:val="002612F0"/>
    <w:rsid w:val="002A431C"/>
    <w:rsid w:val="002A7FA0"/>
    <w:rsid w:val="002D0395"/>
    <w:rsid w:val="002D1999"/>
    <w:rsid w:val="002E213F"/>
    <w:rsid w:val="003216F6"/>
    <w:rsid w:val="00350B5C"/>
    <w:rsid w:val="003A42EA"/>
    <w:rsid w:val="003C6F4C"/>
    <w:rsid w:val="003D3B16"/>
    <w:rsid w:val="003D714A"/>
    <w:rsid w:val="003E1A58"/>
    <w:rsid w:val="003E6F6C"/>
    <w:rsid w:val="00404DD4"/>
    <w:rsid w:val="00413A10"/>
    <w:rsid w:val="004542EE"/>
    <w:rsid w:val="004830A8"/>
    <w:rsid w:val="00490BCC"/>
    <w:rsid w:val="00492F19"/>
    <w:rsid w:val="004B022D"/>
    <w:rsid w:val="004B5863"/>
    <w:rsid w:val="004C064B"/>
    <w:rsid w:val="004E3CAB"/>
    <w:rsid w:val="004F7AF1"/>
    <w:rsid w:val="0050008B"/>
    <w:rsid w:val="005037D3"/>
    <w:rsid w:val="005127F8"/>
    <w:rsid w:val="00522E15"/>
    <w:rsid w:val="00553FF9"/>
    <w:rsid w:val="00561ECA"/>
    <w:rsid w:val="00563FC0"/>
    <w:rsid w:val="0056652B"/>
    <w:rsid w:val="0057586F"/>
    <w:rsid w:val="00580AD1"/>
    <w:rsid w:val="0058762B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26A05"/>
    <w:rsid w:val="0065783C"/>
    <w:rsid w:val="006D02FC"/>
    <w:rsid w:val="006D4C09"/>
    <w:rsid w:val="006E0B4B"/>
    <w:rsid w:val="00713953"/>
    <w:rsid w:val="007319E6"/>
    <w:rsid w:val="00731F2F"/>
    <w:rsid w:val="00765360"/>
    <w:rsid w:val="00783BB3"/>
    <w:rsid w:val="007B3680"/>
    <w:rsid w:val="008321DB"/>
    <w:rsid w:val="008329AB"/>
    <w:rsid w:val="00842778"/>
    <w:rsid w:val="00855C1C"/>
    <w:rsid w:val="00862E93"/>
    <w:rsid w:val="0087605E"/>
    <w:rsid w:val="00894B56"/>
    <w:rsid w:val="008A73A9"/>
    <w:rsid w:val="008E5FBD"/>
    <w:rsid w:val="008F0445"/>
    <w:rsid w:val="00903D3A"/>
    <w:rsid w:val="009121A8"/>
    <w:rsid w:val="00921935"/>
    <w:rsid w:val="00924F76"/>
    <w:rsid w:val="009538F9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62E0"/>
    <w:rsid w:val="00B55D2F"/>
    <w:rsid w:val="00B6777F"/>
    <w:rsid w:val="00B8037D"/>
    <w:rsid w:val="00B873AA"/>
    <w:rsid w:val="00BA2D61"/>
    <w:rsid w:val="00BC3718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63D47"/>
    <w:rsid w:val="00D8199E"/>
    <w:rsid w:val="00D86F20"/>
    <w:rsid w:val="00D87486"/>
    <w:rsid w:val="00D94A0B"/>
    <w:rsid w:val="00DA0880"/>
    <w:rsid w:val="00DB4811"/>
    <w:rsid w:val="00DD591F"/>
    <w:rsid w:val="00DE2488"/>
    <w:rsid w:val="00DE4E33"/>
    <w:rsid w:val="00E25443"/>
    <w:rsid w:val="00E50E9D"/>
    <w:rsid w:val="00E608F6"/>
    <w:rsid w:val="00E67C8F"/>
    <w:rsid w:val="00E8730A"/>
    <w:rsid w:val="00EA100D"/>
    <w:rsid w:val="00ED3C50"/>
    <w:rsid w:val="00ED44D0"/>
    <w:rsid w:val="00EF64FE"/>
    <w:rsid w:val="00F01684"/>
    <w:rsid w:val="00F13A0B"/>
    <w:rsid w:val="00F403B8"/>
    <w:rsid w:val="00F53916"/>
    <w:rsid w:val="00F60773"/>
    <w:rsid w:val="00F9715F"/>
    <w:rsid w:val="00FC3F1F"/>
    <w:rsid w:val="00FC7B70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Даша</cp:lastModifiedBy>
  <cp:revision>37</cp:revision>
  <cp:lastPrinted>2016-03-30T09:13:00Z</cp:lastPrinted>
  <dcterms:created xsi:type="dcterms:W3CDTF">2015-04-29T08:03:00Z</dcterms:created>
  <dcterms:modified xsi:type="dcterms:W3CDTF">2016-04-01T09:46:00Z</dcterms:modified>
</cp:coreProperties>
</file>