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D06E82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400463" w:rsidRDefault="007C5E60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7C5E60">
        <w:rPr>
          <w:rFonts w:ascii="Times New Roman" w:hAnsi="Times New Roman" w:cs="Times New Roman"/>
          <w:sz w:val="24"/>
          <w:szCs w:val="24"/>
        </w:rPr>
        <w:t xml:space="preserve">от </w:t>
      </w:r>
      <w:r w:rsidR="00400463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400463">
        <w:rPr>
          <w:rFonts w:ascii="Times New Roman" w:hAnsi="Times New Roman" w:cs="Times New Roman"/>
          <w:sz w:val="24"/>
          <w:szCs w:val="24"/>
        </w:rPr>
        <w:t>.</w:t>
      </w:r>
      <w:r w:rsidR="0040046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00463">
        <w:rPr>
          <w:rFonts w:ascii="Times New Roman" w:hAnsi="Times New Roman" w:cs="Times New Roman"/>
          <w:sz w:val="24"/>
          <w:szCs w:val="24"/>
        </w:rPr>
        <w:t>.2020г. №1</w:t>
      </w:r>
      <w:r w:rsidR="004004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C5E60">
        <w:rPr>
          <w:rFonts w:ascii="Times New Roman" w:hAnsi="Times New Roman" w:cs="Times New Roman"/>
          <w:sz w:val="24"/>
          <w:szCs w:val="24"/>
        </w:rPr>
        <w:t>/</w:t>
      </w:r>
      <w:r w:rsidR="0040046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4C22E9">
        <w:rPr>
          <w:rFonts w:ascii="Times New Roman" w:hAnsi="Times New Roman" w:cs="Times New Roman"/>
          <w:sz w:val="26"/>
          <w:szCs w:val="26"/>
        </w:rPr>
        <w:t>ам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22E9">
        <w:rPr>
          <w:rFonts w:ascii="Times New Roman" w:hAnsi="Times New Roman" w:cs="Times New Roman"/>
          <w:sz w:val="26"/>
          <w:szCs w:val="26"/>
        </w:rPr>
        <w:t>й</w:t>
      </w:r>
    </w:p>
    <w:p w:rsidR="00190659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«О внесении изменений в Устав Советского района города Челябинска» </w:t>
      </w:r>
      <w:r w:rsidR="00190659">
        <w:rPr>
          <w:rFonts w:ascii="Times New Roman" w:hAnsi="Times New Roman" w:cs="Times New Roman"/>
          <w:sz w:val="26"/>
          <w:szCs w:val="26"/>
        </w:rPr>
        <w:t>и «Об исполнении бюджета Советского внутригородского района Челябинского городского округа</w:t>
      </w:r>
    </w:p>
    <w:p w:rsidR="001C5101" w:rsidRPr="00393B63" w:rsidRDefault="00190659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615F2F">
        <w:rPr>
          <w:rFonts w:ascii="Times New Roman" w:hAnsi="Times New Roman" w:cs="Times New Roman"/>
          <w:sz w:val="26"/>
          <w:szCs w:val="26"/>
        </w:rPr>
        <w:t>внутригородским делением за 2019</w:t>
      </w:r>
      <w:r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1C5101" w:rsidRPr="00190659" w:rsidRDefault="001C5101" w:rsidP="001906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A2DCB">
        <w:rPr>
          <w:rFonts w:ascii="Times New Roman" w:hAnsi="Times New Roman" w:cs="Times New Roman"/>
          <w:sz w:val="26"/>
          <w:szCs w:val="26"/>
        </w:rPr>
        <w:t xml:space="preserve">Предложения граждан по проектам решений Совета депутатов Советского района «О внесения изменений в </w:t>
      </w:r>
      <w:r w:rsidRPr="005A2DCB">
        <w:rPr>
          <w:rFonts w:ascii="Times New Roman" w:hAnsi="Times New Roman" w:cs="Times New Roman"/>
          <w:bCs/>
          <w:sz w:val="26"/>
          <w:szCs w:val="26"/>
        </w:rPr>
        <w:t>Устав Советского района города Челябинска</w:t>
      </w:r>
      <w:r w:rsidR="005A2DCB">
        <w:rPr>
          <w:rFonts w:ascii="Times New Roman" w:hAnsi="Times New Roman" w:cs="Times New Roman"/>
          <w:bCs/>
          <w:sz w:val="26"/>
          <w:szCs w:val="26"/>
        </w:rPr>
        <w:t xml:space="preserve"> города Челябинска</w:t>
      </w:r>
      <w:r w:rsidRPr="005A2DCB">
        <w:rPr>
          <w:rFonts w:ascii="Times New Roman" w:hAnsi="Times New Roman" w:cs="Times New Roman"/>
          <w:bCs/>
          <w:sz w:val="26"/>
          <w:szCs w:val="26"/>
        </w:rPr>
        <w:t xml:space="preserve">» и </w:t>
      </w:r>
      <w:r w:rsidR="00AF172F">
        <w:rPr>
          <w:rFonts w:ascii="Times New Roman" w:hAnsi="Times New Roman" w:cs="Times New Roman"/>
          <w:bCs/>
          <w:sz w:val="26"/>
          <w:szCs w:val="26"/>
        </w:rPr>
        <w:t>«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Об исполнении бюджета Советского внутригородского района Челябинского городского округа  с </w:t>
      </w:r>
      <w:r w:rsidR="00615F2F">
        <w:rPr>
          <w:rFonts w:ascii="Times New Roman" w:hAnsi="Times New Roman" w:cs="Times New Roman"/>
          <w:sz w:val="26"/>
          <w:szCs w:val="26"/>
        </w:rPr>
        <w:t>внутригородским делением за 2019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 год»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1D2399">
        <w:rPr>
          <w:rFonts w:ascii="Times New Roman" w:hAnsi="Times New Roman" w:cs="Times New Roman"/>
          <w:sz w:val="26"/>
          <w:szCs w:val="26"/>
        </w:rPr>
        <w:t>ов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D2399">
        <w:rPr>
          <w:rFonts w:ascii="Times New Roman" w:hAnsi="Times New Roman" w:cs="Times New Roman"/>
          <w:sz w:val="26"/>
          <w:szCs w:val="26"/>
        </w:rPr>
        <w:t>й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о внесении изменений в «Устав Советского района города Челябинска» и «Об исполнении бюджета Советского внутригородского района Челябинского городского</w:t>
      </w:r>
      <w:proofErr w:type="gramEnd"/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округа с </w:t>
      </w:r>
      <w:r w:rsidR="00615F2F">
        <w:rPr>
          <w:rFonts w:ascii="Times New Roman" w:hAnsi="Times New Roman" w:cs="Times New Roman"/>
          <w:sz w:val="26"/>
          <w:szCs w:val="26"/>
        </w:rPr>
        <w:t>внутригородским делением за 2019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год» в одном из официальных источников опубликования правовых актов органов местного самоуправления.</w:t>
      </w:r>
    </w:p>
    <w:p w:rsidR="005A2DCB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A2DCB" w:rsidRPr="005A2DCB">
        <w:rPr>
          <w:rFonts w:ascii="Times New Roman" w:hAnsi="Times New Roman" w:cs="Times New Roman"/>
          <w:sz w:val="26"/>
          <w:szCs w:val="26"/>
        </w:rPr>
        <w:t>Предложения граждан по 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</w:t>
      </w:r>
      <w:r w:rsidR="001D239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</w:t>
      </w:r>
      <w:r w:rsidR="004C22E9">
        <w:rPr>
          <w:rFonts w:ascii="Times New Roman" w:hAnsi="Times New Roman" w:cs="Times New Roman"/>
          <w:sz w:val="26"/>
          <w:szCs w:val="26"/>
        </w:rPr>
        <w:t xml:space="preserve">внутригородским </w:t>
      </w:r>
      <w:r w:rsidR="00615F2F">
        <w:rPr>
          <w:rFonts w:ascii="Times New Roman" w:hAnsi="Times New Roman" w:cs="Times New Roman"/>
          <w:sz w:val="26"/>
          <w:szCs w:val="26"/>
        </w:rPr>
        <w:t>делением за 2019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год» 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,   ул. Орджоникидзе, 27-а,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. № 22), где регистрируются и передаются на рассмотрение Оргкомитету по проведению публичных слушаний по проектам решений Совета депутатов Советского района «О внесении изменений в Устав Советского района города Челябинска» и </w:t>
      </w:r>
      <w:r w:rsidR="001D23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«Об исполнении бюджета Советского внутригородского </w:t>
      </w:r>
      <w:r w:rsidR="004C22E9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5A2DCB" w:rsidRPr="005A2DCB">
        <w:rPr>
          <w:rFonts w:ascii="Times New Roman" w:hAnsi="Times New Roman" w:cs="Times New Roman"/>
          <w:sz w:val="26"/>
          <w:szCs w:val="26"/>
        </w:rPr>
        <w:t>Челябинского городского округа с</w:t>
      </w:r>
      <w:r w:rsidR="00F2705D">
        <w:rPr>
          <w:rFonts w:ascii="Times New Roman" w:hAnsi="Times New Roman" w:cs="Times New Roman"/>
          <w:sz w:val="26"/>
          <w:szCs w:val="26"/>
        </w:rPr>
        <w:t xml:space="preserve"> внутригородским делением за 2019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615F2F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А.Н. Локоцков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0D" w:rsidRDefault="00334E0D" w:rsidP="00DE757D">
      <w:pPr>
        <w:spacing w:after="0" w:line="240" w:lineRule="auto"/>
      </w:pPr>
      <w:r>
        <w:separator/>
      </w:r>
    </w:p>
  </w:endnote>
  <w:end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7B" w:rsidRPr="00305E7B" w:rsidRDefault="00400463" w:rsidP="00305E7B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08.</w:t>
    </w:r>
    <w:r>
      <w:rPr>
        <w:rFonts w:ascii="Arial" w:hAnsi="Arial" w:cs="Arial"/>
        <w:sz w:val="12"/>
        <w:szCs w:val="12"/>
        <w:lang w:val="en-US"/>
      </w:rPr>
      <w:t>10</w:t>
    </w:r>
    <w:r>
      <w:rPr>
        <w:rFonts w:ascii="Arial" w:hAnsi="Arial" w:cs="Arial"/>
        <w:sz w:val="12"/>
        <w:szCs w:val="12"/>
      </w:rPr>
      <w:t>.2020 № 1</w:t>
    </w:r>
    <w:r>
      <w:rPr>
        <w:rFonts w:ascii="Arial" w:hAnsi="Arial" w:cs="Arial"/>
        <w:sz w:val="12"/>
        <w:szCs w:val="12"/>
        <w:lang w:val="en-US"/>
      </w:rPr>
      <w:t>2/1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  <w:lang w:val="en-US"/>
      </w:rPr>
      <w:t>1p4</w:t>
    </w:r>
  </w:p>
  <w:p w:rsidR="001C5101" w:rsidRPr="00305E7B" w:rsidRDefault="001C5101" w:rsidP="00305E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0D" w:rsidRDefault="00334E0D" w:rsidP="00DE757D">
      <w:pPr>
        <w:spacing w:after="0" w:line="240" w:lineRule="auto"/>
      </w:pPr>
      <w:r>
        <w:separator/>
      </w:r>
    </w:p>
  </w:footnote>
  <w:foot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765F5"/>
    <w:rsid w:val="00082477"/>
    <w:rsid w:val="00097593"/>
    <w:rsid w:val="000A3BC4"/>
    <w:rsid w:val="000D20D4"/>
    <w:rsid w:val="000F7ABB"/>
    <w:rsid w:val="00122A02"/>
    <w:rsid w:val="00125B71"/>
    <w:rsid w:val="00135490"/>
    <w:rsid w:val="00137177"/>
    <w:rsid w:val="00146A4D"/>
    <w:rsid w:val="0015472C"/>
    <w:rsid w:val="001551BF"/>
    <w:rsid w:val="00157975"/>
    <w:rsid w:val="001744CD"/>
    <w:rsid w:val="00181520"/>
    <w:rsid w:val="0019015B"/>
    <w:rsid w:val="00190659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B03FB"/>
    <w:rsid w:val="002B0A7B"/>
    <w:rsid w:val="002B20C3"/>
    <w:rsid w:val="002B3B59"/>
    <w:rsid w:val="002D0838"/>
    <w:rsid w:val="00305404"/>
    <w:rsid w:val="00305E7B"/>
    <w:rsid w:val="003061F7"/>
    <w:rsid w:val="003128AE"/>
    <w:rsid w:val="00317AC8"/>
    <w:rsid w:val="003223CD"/>
    <w:rsid w:val="00322C81"/>
    <w:rsid w:val="00332DCC"/>
    <w:rsid w:val="003334F6"/>
    <w:rsid w:val="00334E0D"/>
    <w:rsid w:val="00371DB4"/>
    <w:rsid w:val="00373638"/>
    <w:rsid w:val="003808A5"/>
    <w:rsid w:val="00393B63"/>
    <w:rsid w:val="003A5BC9"/>
    <w:rsid w:val="003B6B97"/>
    <w:rsid w:val="003C1264"/>
    <w:rsid w:val="003F517D"/>
    <w:rsid w:val="00400463"/>
    <w:rsid w:val="004076E3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86756"/>
    <w:rsid w:val="00590101"/>
    <w:rsid w:val="00593A5C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15F2F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C5E60"/>
    <w:rsid w:val="007F50CF"/>
    <w:rsid w:val="00802974"/>
    <w:rsid w:val="0080303D"/>
    <w:rsid w:val="00823D67"/>
    <w:rsid w:val="008246ED"/>
    <w:rsid w:val="0083709F"/>
    <w:rsid w:val="00895521"/>
    <w:rsid w:val="008977BA"/>
    <w:rsid w:val="008A634F"/>
    <w:rsid w:val="008B2412"/>
    <w:rsid w:val="008F10CE"/>
    <w:rsid w:val="00900444"/>
    <w:rsid w:val="009031AB"/>
    <w:rsid w:val="00926292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A37E6"/>
    <w:rsid w:val="00DB3295"/>
    <w:rsid w:val="00DC44DA"/>
    <w:rsid w:val="00DD741D"/>
    <w:rsid w:val="00DE4E33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2705D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2064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40</cp:revision>
  <cp:lastPrinted>2020-10-01T05:38:00Z</cp:lastPrinted>
  <dcterms:created xsi:type="dcterms:W3CDTF">2018-02-07T04:41:00Z</dcterms:created>
  <dcterms:modified xsi:type="dcterms:W3CDTF">2020-10-07T08:13:00Z</dcterms:modified>
</cp:coreProperties>
</file>