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D" w:rsidRPr="002B070D" w:rsidRDefault="002B070D" w:rsidP="002B070D">
      <w:pPr>
        <w:autoSpaceDE w:val="0"/>
        <w:autoSpaceDN w:val="0"/>
        <w:adjustRightInd w:val="0"/>
        <w:jc w:val="center"/>
        <w:rPr>
          <w:rFonts w:ascii="PF Din Text Comp Pro Medium" w:hAnsi="PF Din Text Comp Pro Medium"/>
          <w:b/>
          <w:color w:val="0070C0"/>
          <w:sz w:val="16"/>
          <w:szCs w:val="16"/>
        </w:rPr>
      </w:pPr>
    </w:p>
    <w:p w:rsidR="002B070D" w:rsidRPr="002B070D" w:rsidRDefault="002B070D" w:rsidP="002B070D">
      <w:pPr>
        <w:autoSpaceDE w:val="0"/>
        <w:autoSpaceDN w:val="0"/>
        <w:adjustRightInd w:val="0"/>
        <w:jc w:val="center"/>
        <w:rPr>
          <w:rFonts w:ascii="PF Din Text Comp Pro Medium" w:hAnsi="PF Din Text Comp Pro Medium"/>
          <w:b/>
          <w:color w:val="0070C0"/>
          <w:sz w:val="36"/>
          <w:szCs w:val="36"/>
        </w:rPr>
      </w:pPr>
      <w:r w:rsidRPr="002B070D">
        <w:rPr>
          <w:rFonts w:ascii="PF Din Text Comp Pro Medium" w:hAnsi="PF Din Text Comp Pro Medium"/>
          <w:b/>
          <w:color w:val="0070C0"/>
          <w:sz w:val="36"/>
          <w:szCs w:val="36"/>
        </w:rPr>
        <w:t>Срок уплаты по налогу на имущество физических лиц, транспортному и земельному налогам за 2014 год не позднее 1 октября 2015 года</w:t>
      </w:r>
    </w:p>
    <w:p w:rsidR="002B070D" w:rsidRDefault="002B070D" w:rsidP="002B070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2B070D" w:rsidRDefault="002B070D" w:rsidP="002B070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2B070D" w:rsidRPr="002B070D" w:rsidRDefault="002B070D" w:rsidP="002B070D">
      <w:pPr>
        <w:pStyle w:val="ListParagraph"/>
        <w:spacing w:after="0" w:line="240" w:lineRule="auto"/>
        <w:ind w:left="0" w:firstLine="708"/>
        <w:jc w:val="both"/>
        <w:rPr>
          <w:rFonts w:ascii="PF Din Text Cond Pro Light" w:hAnsi="PF Din Text Cond Pro Light"/>
          <w:sz w:val="34"/>
          <w:szCs w:val="34"/>
        </w:rPr>
      </w:pPr>
      <w:r w:rsidRPr="002B070D">
        <w:rPr>
          <w:rFonts w:ascii="PF Din Text Cond Pro Light" w:hAnsi="PF Din Text Cond Pro Light"/>
          <w:sz w:val="34"/>
          <w:szCs w:val="34"/>
        </w:rPr>
        <w:t>ИФНС России по Советскому району г</w:t>
      </w:r>
      <w:proofErr w:type="gramStart"/>
      <w:r w:rsidRPr="002B070D">
        <w:rPr>
          <w:rFonts w:ascii="PF Din Text Cond Pro Light" w:hAnsi="PF Din Text Cond Pro Light"/>
          <w:sz w:val="34"/>
          <w:szCs w:val="34"/>
        </w:rPr>
        <w:t>.Ч</w:t>
      </w:r>
      <w:proofErr w:type="gramEnd"/>
      <w:r w:rsidRPr="002B070D">
        <w:rPr>
          <w:rFonts w:ascii="PF Din Text Cond Pro Light" w:hAnsi="PF Din Text Cond Pro Light"/>
          <w:sz w:val="34"/>
          <w:szCs w:val="34"/>
        </w:rPr>
        <w:t>елябинска напоминает, что уплата имущественных налогов физическими лицами осуществляется на основании</w:t>
      </w:r>
      <w:r w:rsidRPr="002B070D">
        <w:rPr>
          <w:rFonts w:ascii="PF Din Text Cond Pro Light" w:hAnsi="PF Din Text Cond Pro Light"/>
          <w:bCs/>
          <w:sz w:val="34"/>
          <w:szCs w:val="34"/>
        </w:rPr>
        <w:t xml:space="preserve">  единого налогового уведомления,</w:t>
      </w:r>
      <w:r w:rsidRPr="002B070D">
        <w:rPr>
          <w:rFonts w:ascii="PF Din Text Cond Pro Light" w:hAnsi="PF Din Text Cond Pro Light"/>
          <w:sz w:val="34"/>
          <w:szCs w:val="34"/>
        </w:rPr>
        <w:t xml:space="preserve"> направляемого гражданину по месту регистрации, в котором отражена информация по всем налоговым обязательствам и суммам налогов, которые он должен уплатить. Приложением к уведомлению являются платежные документы.</w:t>
      </w:r>
    </w:p>
    <w:p w:rsidR="002B070D" w:rsidRPr="002B070D" w:rsidRDefault="002B070D" w:rsidP="002B070D">
      <w:pPr>
        <w:pStyle w:val="ac"/>
        <w:keepLines/>
        <w:ind w:firstLine="709"/>
        <w:rPr>
          <w:rFonts w:ascii="PF Din Text Cond Pro Light" w:hAnsi="PF Din Text Cond Pro Light" w:cs="Times New Roman"/>
          <w:sz w:val="34"/>
          <w:szCs w:val="34"/>
        </w:rPr>
      </w:pPr>
      <w:r w:rsidRPr="002B070D">
        <w:rPr>
          <w:rFonts w:ascii="PF Din Text Cond Pro Light" w:hAnsi="PF Din Text Cond Pro Light" w:cs="Times New Roman"/>
          <w:sz w:val="34"/>
          <w:szCs w:val="34"/>
        </w:rPr>
        <w:t xml:space="preserve">Самостоятельно сформировать и распечатать налоговое уведомление и квитанции на уплату налоговых платежей можно с помощью </w:t>
      </w:r>
      <w:proofErr w:type="spellStart"/>
      <w:proofErr w:type="gramStart"/>
      <w:r w:rsidRPr="002B070D">
        <w:rPr>
          <w:rFonts w:ascii="PF Din Text Cond Pro Light" w:hAnsi="PF Din Text Cond Pro Light" w:cs="Times New Roman"/>
          <w:sz w:val="34"/>
          <w:szCs w:val="34"/>
        </w:rPr>
        <w:t>интернет-сервиса</w:t>
      </w:r>
      <w:proofErr w:type="spellEnd"/>
      <w:proofErr w:type="gramEnd"/>
      <w:r w:rsidRPr="002B070D">
        <w:rPr>
          <w:rFonts w:ascii="PF Din Text Cond Pro Light" w:hAnsi="PF Din Text Cond Pro Light" w:cs="Times New Roman"/>
          <w:sz w:val="34"/>
          <w:szCs w:val="34"/>
        </w:rPr>
        <w:t xml:space="preserve"> «Личный кабинет налогоплательщика для физических лиц». </w:t>
      </w:r>
    </w:p>
    <w:p w:rsidR="002B070D" w:rsidRPr="002B070D" w:rsidRDefault="002B070D" w:rsidP="002B070D">
      <w:pPr>
        <w:ind w:left="142" w:firstLine="565"/>
        <w:jc w:val="both"/>
        <w:rPr>
          <w:rFonts w:ascii="PF Din Text Cond Pro Light" w:hAnsi="PF Din Text Cond Pro Light"/>
          <w:sz w:val="34"/>
          <w:szCs w:val="34"/>
        </w:rPr>
      </w:pPr>
      <w:r w:rsidRPr="002B070D">
        <w:rPr>
          <w:rFonts w:ascii="PF Din Text Cond Pro Light" w:hAnsi="PF Din Text Cond Pro Light"/>
          <w:sz w:val="34"/>
          <w:szCs w:val="34"/>
        </w:rPr>
        <w:t xml:space="preserve">Данный сервис позволяет получать актуальную информацию об объектах движимого и недвижимого имущества, о начисленных и уплаченных суммах, о задолженности по налогам. С его помощью Вы сможете оплатить налоги через интернет. </w:t>
      </w:r>
    </w:p>
    <w:p w:rsidR="002B070D" w:rsidRPr="002B070D" w:rsidRDefault="002B070D" w:rsidP="002B070D">
      <w:pPr>
        <w:pStyle w:val="ac"/>
        <w:keepLines/>
        <w:ind w:left="142" w:firstLine="565"/>
        <w:rPr>
          <w:rFonts w:ascii="PF Din Text Cond Pro Light" w:hAnsi="PF Din Text Cond Pro Light" w:cs="Times New Roman"/>
          <w:sz w:val="34"/>
          <w:szCs w:val="34"/>
        </w:rPr>
      </w:pPr>
      <w:r w:rsidRPr="002B070D">
        <w:rPr>
          <w:rFonts w:ascii="PF Din Text Cond Pro Light" w:hAnsi="PF Din Text Cond Pro Light" w:cs="Times New Roman"/>
          <w:sz w:val="34"/>
          <w:szCs w:val="34"/>
        </w:rPr>
        <w:t xml:space="preserve">Подключение к сервису «Личный кабинет» осуществляется на основании заявления налогоплательщика при обращении в любую ИФНС по его выбору. </w:t>
      </w:r>
    </w:p>
    <w:p w:rsidR="002B070D" w:rsidRPr="002B070D" w:rsidRDefault="002B070D" w:rsidP="002B070D">
      <w:pPr>
        <w:pStyle w:val="ac"/>
        <w:keepLines/>
        <w:ind w:left="142" w:firstLine="565"/>
        <w:rPr>
          <w:rFonts w:ascii="PF Din Text Cond Pro Light" w:hAnsi="PF Din Text Cond Pro Light" w:cs="Times New Roman"/>
          <w:sz w:val="34"/>
          <w:szCs w:val="34"/>
        </w:rPr>
      </w:pPr>
      <w:r w:rsidRPr="002B070D">
        <w:rPr>
          <w:rFonts w:ascii="PF Din Text Cond Pro Light" w:hAnsi="PF Din Text Cond Pro Light" w:cs="Times New Roman"/>
          <w:sz w:val="34"/>
          <w:szCs w:val="34"/>
        </w:rPr>
        <w:t xml:space="preserve">Граждане, у которых отсутствует доступ к сервису «Личный кабинет налогоплательщика для физических лиц» либо сервис недоступен по техническим причинам, могут оплатить налоги в терминалах самообслуживания, в кассах кредитных организаций, через систему </w:t>
      </w:r>
      <w:proofErr w:type="spellStart"/>
      <w:r w:rsidRPr="002B070D">
        <w:rPr>
          <w:rFonts w:ascii="PF Din Text Cond Pro Light" w:hAnsi="PF Din Text Cond Pro Light" w:cs="Times New Roman"/>
          <w:sz w:val="34"/>
          <w:szCs w:val="34"/>
        </w:rPr>
        <w:t>онлайн-оплаты</w:t>
      </w:r>
      <w:proofErr w:type="spellEnd"/>
      <w:r w:rsidRPr="002B070D">
        <w:rPr>
          <w:rFonts w:ascii="PF Din Text Cond Pro Light" w:hAnsi="PF Din Text Cond Pro Light" w:cs="Times New Roman"/>
          <w:sz w:val="34"/>
          <w:szCs w:val="34"/>
        </w:rPr>
        <w:t xml:space="preserve">, используя индекс платежного документа. Получить сведения об индексах можно с помощью регионального сервиса «Узнай индекс документа» на сайте ФНС России </w:t>
      </w:r>
      <w:hyperlink r:id="rId8" w:history="1">
        <w:r w:rsidRPr="002B070D">
          <w:rPr>
            <w:rStyle w:val="a3"/>
            <w:rFonts w:ascii="PF Din Text Cond Pro Light" w:hAnsi="PF Din Text Cond Pro Light" w:cs="Times New Roman"/>
            <w:sz w:val="34"/>
            <w:szCs w:val="34"/>
            <w:lang w:val="en-US"/>
          </w:rPr>
          <w:t>www</w:t>
        </w:r>
        <w:r w:rsidRPr="002B070D">
          <w:rPr>
            <w:rStyle w:val="a3"/>
            <w:rFonts w:ascii="PF Din Text Cond Pro Light" w:hAnsi="PF Din Text Cond Pro Light" w:cs="Times New Roman"/>
            <w:sz w:val="34"/>
            <w:szCs w:val="34"/>
          </w:rPr>
          <w:t>.</w:t>
        </w:r>
        <w:proofErr w:type="spellStart"/>
        <w:r w:rsidRPr="002B070D">
          <w:rPr>
            <w:rStyle w:val="a3"/>
            <w:rFonts w:ascii="PF Din Text Cond Pro Light" w:hAnsi="PF Din Text Cond Pro Light" w:cs="Times New Roman"/>
            <w:sz w:val="34"/>
            <w:szCs w:val="34"/>
            <w:lang w:val="en-US"/>
          </w:rPr>
          <w:t>nalog</w:t>
        </w:r>
        <w:proofErr w:type="spellEnd"/>
        <w:r w:rsidRPr="002B070D">
          <w:rPr>
            <w:rStyle w:val="a3"/>
            <w:rFonts w:ascii="PF Din Text Cond Pro Light" w:hAnsi="PF Din Text Cond Pro Light" w:cs="Times New Roman"/>
            <w:sz w:val="34"/>
            <w:szCs w:val="34"/>
          </w:rPr>
          <w:t>.</w:t>
        </w:r>
        <w:proofErr w:type="spellStart"/>
        <w:r w:rsidRPr="002B070D">
          <w:rPr>
            <w:rStyle w:val="a3"/>
            <w:rFonts w:ascii="PF Din Text Cond Pro Light" w:hAnsi="PF Din Text Cond Pro Light" w:cs="Times New Roman"/>
            <w:sz w:val="34"/>
            <w:szCs w:val="34"/>
            <w:lang w:val="en-US"/>
          </w:rPr>
          <w:t>ru</w:t>
        </w:r>
        <w:proofErr w:type="spellEnd"/>
      </w:hyperlink>
      <w:r w:rsidRPr="002B070D">
        <w:rPr>
          <w:rFonts w:ascii="PF Din Text Cond Pro Light" w:hAnsi="PF Din Text Cond Pro Light" w:cs="Times New Roman"/>
          <w:color w:val="0000FF"/>
          <w:sz w:val="34"/>
          <w:szCs w:val="34"/>
        </w:rPr>
        <w:t>.</w:t>
      </w:r>
    </w:p>
    <w:p w:rsidR="002B070D" w:rsidRPr="002B070D" w:rsidRDefault="002B070D" w:rsidP="002B070D">
      <w:pPr>
        <w:ind w:firstLine="708"/>
        <w:jc w:val="both"/>
        <w:rPr>
          <w:rFonts w:ascii="PF Din Text Cond Pro Light" w:hAnsi="PF Din Text Cond Pro Light"/>
          <w:sz w:val="34"/>
          <w:szCs w:val="34"/>
        </w:rPr>
      </w:pPr>
      <w:r w:rsidRPr="002B070D">
        <w:rPr>
          <w:rFonts w:ascii="PF Din Text Cond Pro Light" w:hAnsi="PF Din Text Cond Pro Light"/>
          <w:sz w:val="34"/>
          <w:szCs w:val="34"/>
        </w:rPr>
        <w:t>Если все же налоговое уведомление и платежные документы не получены, можно обратиться в налоговый орган по месту жительства физического лица либо по месту нахождения имущества, земельного участка.</w:t>
      </w:r>
    </w:p>
    <w:p w:rsidR="008065A9" w:rsidRPr="002B070D" w:rsidRDefault="002B070D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Cs/>
          <w:sz w:val="34"/>
          <w:szCs w:val="34"/>
        </w:rPr>
      </w:pPr>
      <w:r w:rsidRPr="002B070D">
        <w:rPr>
          <w:rFonts w:ascii="PF Din Text Cond Pro Light" w:hAnsi="PF Din Text Cond Pro Light"/>
          <w:sz w:val="34"/>
          <w:szCs w:val="34"/>
        </w:rPr>
        <w:t>За 2014 год налог на имущество физических лиц, транспортный и земельный налоги  физические лица должны уплатить не позднее 1 октября 2015 года.</w:t>
      </w:r>
    </w:p>
    <w:sectPr w:rsidR="008065A9" w:rsidRPr="002B070D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0E" w:rsidRDefault="00C82E0E">
      <w:r>
        <w:separator/>
      </w:r>
    </w:p>
  </w:endnote>
  <w:endnote w:type="continuationSeparator" w:id="0">
    <w:p w:rsidR="00C82E0E" w:rsidRDefault="00C8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82E0E" w:rsidTr="0058629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82E0E" w:rsidRPr="00586295" w:rsidRDefault="00C82E0E" w:rsidP="00A841CE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586295">
            <w:rPr>
              <w:rFonts w:ascii="PF Din Text Cond Pro Light" w:hAnsi="PF Din Text Cond Pro Light"/>
              <w:b/>
              <w:color w:val="FFFFFF"/>
            </w:rPr>
            <w:t xml:space="preserve">Телефон: (351) 263-08-17  </w:t>
          </w:r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82E0E" w:rsidRDefault="00C82E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0E" w:rsidRDefault="00C82E0E">
      <w:r>
        <w:separator/>
      </w:r>
    </w:p>
  </w:footnote>
  <w:footnote w:type="continuationSeparator" w:id="0">
    <w:p w:rsidR="00C82E0E" w:rsidRDefault="00C8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ИНСПЕКЦИЯ ФЕДЕРАЛЬНОЙ НАЛОГОВОЙ СЛУЖБЫ </w:t>
    </w: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ПО </w:t>
    </w:r>
  </w:p>
  <w:p w:rsidR="00C82E0E" w:rsidRPr="007A28BB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СОВЕТСКОМУ РАЙОНУ Г.</w:t>
    </w:r>
    <w:r>
      <w:rPr>
        <w:rFonts w:ascii="PF Din Text Comp Pro Medium" w:hAnsi="PF Din Text Comp Pro Medium"/>
        <w:b w:val="0"/>
        <w:color w:val="5F5F5F"/>
        <w:sz w:val="24"/>
        <w:szCs w:val="24"/>
      </w:rPr>
      <w:t xml:space="preserve"> ЧЕЛЯБИНСКА</w:t>
    </w:r>
  </w:p>
  <w:p w:rsidR="00C82E0E" w:rsidRDefault="00C82E0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AC4"/>
    <w:multiLevelType w:val="multilevel"/>
    <w:tmpl w:val="24E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37D04"/>
    <w:rsid w:val="00054494"/>
    <w:rsid w:val="00062433"/>
    <w:rsid w:val="000839CF"/>
    <w:rsid w:val="00094FC4"/>
    <w:rsid w:val="000C148C"/>
    <w:rsid w:val="00104086"/>
    <w:rsid w:val="001374C4"/>
    <w:rsid w:val="001B39B1"/>
    <w:rsid w:val="001C0F37"/>
    <w:rsid w:val="00240988"/>
    <w:rsid w:val="0026330C"/>
    <w:rsid w:val="00297139"/>
    <w:rsid w:val="002B0566"/>
    <w:rsid w:val="002B070D"/>
    <w:rsid w:val="002E77FF"/>
    <w:rsid w:val="002F13F3"/>
    <w:rsid w:val="002F24EF"/>
    <w:rsid w:val="00302E73"/>
    <w:rsid w:val="00303232"/>
    <w:rsid w:val="00314FF4"/>
    <w:rsid w:val="0033320B"/>
    <w:rsid w:val="00336279"/>
    <w:rsid w:val="0035083B"/>
    <w:rsid w:val="003642A3"/>
    <w:rsid w:val="00371906"/>
    <w:rsid w:val="00383E15"/>
    <w:rsid w:val="00390C75"/>
    <w:rsid w:val="003B1038"/>
    <w:rsid w:val="003C4B0F"/>
    <w:rsid w:val="003D159F"/>
    <w:rsid w:val="003D17D5"/>
    <w:rsid w:val="004002A7"/>
    <w:rsid w:val="00407F8F"/>
    <w:rsid w:val="00411D40"/>
    <w:rsid w:val="004140B8"/>
    <w:rsid w:val="00423DF8"/>
    <w:rsid w:val="00443AD2"/>
    <w:rsid w:val="00444CE6"/>
    <w:rsid w:val="004E3B6D"/>
    <w:rsid w:val="004F7095"/>
    <w:rsid w:val="00551C13"/>
    <w:rsid w:val="00552CC2"/>
    <w:rsid w:val="00584134"/>
    <w:rsid w:val="00586295"/>
    <w:rsid w:val="005A4A5A"/>
    <w:rsid w:val="005B0D82"/>
    <w:rsid w:val="005B270B"/>
    <w:rsid w:val="005B39AB"/>
    <w:rsid w:val="005C7B2D"/>
    <w:rsid w:val="00681A92"/>
    <w:rsid w:val="006911D9"/>
    <w:rsid w:val="006A2DB7"/>
    <w:rsid w:val="006C06C4"/>
    <w:rsid w:val="006D4A40"/>
    <w:rsid w:val="00712734"/>
    <w:rsid w:val="00720F45"/>
    <w:rsid w:val="00753AB6"/>
    <w:rsid w:val="00760F3E"/>
    <w:rsid w:val="007766C8"/>
    <w:rsid w:val="00787AB9"/>
    <w:rsid w:val="00795036"/>
    <w:rsid w:val="007A5518"/>
    <w:rsid w:val="007A5DA1"/>
    <w:rsid w:val="007B6C38"/>
    <w:rsid w:val="007C2765"/>
    <w:rsid w:val="007C46A6"/>
    <w:rsid w:val="008057A8"/>
    <w:rsid w:val="008065A9"/>
    <w:rsid w:val="00820532"/>
    <w:rsid w:val="00837BF8"/>
    <w:rsid w:val="00857494"/>
    <w:rsid w:val="008626B7"/>
    <w:rsid w:val="00873CD1"/>
    <w:rsid w:val="008E0DC5"/>
    <w:rsid w:val="00901DE7"/>
    <w:rsid w:val="00940D40"/>
    <w:rsid w:val="00950BBD"/>
    <w:rsid w:val="00977206"/>
    <w:rsid w:val="009963CE"/>
    <w:rsid w:val="009A1129"/>
    <w:rsid w:val="009C2CAE"/>
    <w:rsid w:val="009E4D52"/>
    <w:rsid w:val="00A32512"/>
    <w:rsid w:val="00A40534"/>
    <w:rsid w:val="00A53558"/>
    <w:rsid w:val="00A7767B"/>
    <w:rsid w:val="00A841CE"/>
    <w:rsid w:val="00A931A0"/>
    <w:rsid w:val="00AA7140"/>
    <w:rsid w:val="00AB37B9"/>
    <w:rsid w:val="00AC09D6"/>
    <w:rsid w:val="00AD2EB4"/>
    <w:rsid w:val="00AE3FA1"/>
    <w:rsid w:val="00AE5DE7"/>
    <w:rsid w:val="00B11ACA"/>
    <w:rsid w:val="00B23216"/>
    <w:rsid w:val="00B3201B"/>
    <w:rsid w:val="00B37F29"/>
    <w:rsid w:val="00B42546"/>
    <w:rsid w:val="00B70B43"/>
    <w:rsid w:val="00B734DF"/>
    <w:rsid w:val="00B84C71"/>
    <w:rsid w:val="00BC1338"/>
    <w:rsid w:val="00C02395"/>
    <w:rsid w:val="00C4123A"/>
    <w:rsid w:val="00C41BBF"/>
    <w:rsid w:val="00C82E0E"/>
    <w:rsid w:val="00C8601B"/>
    <w:rsid w:val="00CA1876"/>
    <w:rsid w:val="00CE4878"/>
    <w:rsid w:val="00D06283"/>
    <w:rsid w:val="00D2048D"/>
    <w:rsid w:val="00D20A5C"/>
    <w:rsid w:val="00D23601"/>
    <w:rsid w:val="00D746E1"/>
    <w:rsid w:val="00D8470F"/>
    <w:rsid w:val="00D84976"/>
    <w:rsid w:val="00DB4E59"/>
    <w:rsid w:val="00DC19C6"/>
    <w:rsid w:val="00DF32FE"/>
    <w:rsid w:val="00E117C4"/>
    <w:rsid w:val="00E201E2"/>
    <w:rsid w:val="00E3232F"/>
    <w:rsid w:val="00E44F39"/>
    <w:rsid w:val="00E97602"/>
    <w:rsid w:val="00EB3E7A"/>
    <w:rsid w:val="00EF1CF0"/>
    <w:rsid w:val="00EF7641"/>
    <w:rsid w:val="00F05F3D"/>
    <w:rsid w:val="00F641F8"/>
    <w:rsid w:val="00F67938"/>
    <w:rsid w:val="00FA470E"/>
    <w:rsid w:val="00FB0F4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23DF8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23DF8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23D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423DF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2E77FF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</w:rPr>
  </w:style>
  <w:style w:type="paragraph" w:customStyle="1" w:styleId="ListParagraph">
    <w:name w:val="List Paragraph"/>
    <w:basedOn w:val="a"/>
    <w:uiPriority w:val="99"/>
    <w:rsid w:val="002B07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Indent"/>
    <w:basedOn w:val="a"/>
    <w:uiPriority w:val="99"/>
    <w:rsid w:val="002B070D"/>
    <w:pPr>
      <w:ind w:firstLine="567"/>
      <w:jc w:val="both"/>
    </w:pPr>
    <w:rPr>
      <w:rFonts w:ascii="Arial" w:hAnsi="Arial" w:cs="Arial"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F3E6-3BB2-4FF4-B37B-D3510B7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7451-00-267</cp:lastModifiedBy>
  <cp:revision>2</cp:revision>
  <cp:lastPrinted>2015-05-20T04:55:00Z</cp:lastPrinted>
  <dcterms:created xsi:type="dcterms:W3CDTF">2015-06-02T05:00:00Z</dcterms:created>
  <dcterms:modified xsi:type="dcterms:W3CDTF">2015-06-02T05:00:00Z</dcterms:modified>
</cp:coreProperties>
</file>